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C814" w14:textId="5B76DB80" w:rsidR="007700F4" w:rsidRPr="008C015F" w:rsidRDefault="00312974" w:rsidP="007700F4">
      <w:pPr>
        <w:pStyle w:val="Title"/>
        <w:rPr>
          <w:sz w:val="28"/>
          <w:szCs w:val="28"/>
          <w:lang w:val="en-US"/>
        </w:rPr>
      </w:pPr>
      <w:r>
        <w:rPr>
          <w:noProof/>
          <w:lang w:val="en-US" w:eastAsia="en-US"/>
        </w:rPr>
        <w:drawing>
          <wp:anchor distT="0" distB="0" distL="114300" distR="114300" simplePos="0" relativeHeight="251658240" behindDoc="0" locked="0" layoutInCell="1" allowOverlap="1" wp14:anchorId="6B3E2036" wp14:editId="7881CFE1">
            <wp:simplePos x="0" y="0"/>
            <wp:positionH relativeFrom="margin">
              <wp:align>left</wp:align>
            </wp:positionH>
            <wp:positionV relativeFrom="margin">
              <wp:posOffset>-238125</wp:posOffset>
            </wp:positionV>
            <wp:extent cx="1654810" cy="485775"/>
            <wp:effectExtent l="0" t="0" r="2540" b="0"/>
            <wp:wrapSquare wrapText="bothSides"/>
            <wp:docPr id="5" name="Picture 5" descr="BP1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P15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198" cy="486125"/>
                    </a:xfrm>
                    <a:prstGeom prst="rect">
                      <a:avLst/>
                    </a:prstGeom>
                    <a:noFill/>
                  </pic:spPr>
                </pic:pic>
              </a:graphicData>
            </a:graphic>
            <wp14:sizeRelH relativeFrom="page">
              <wp14:pctWidth>0</wp14:pctWidth>
            </wp14:sizeRelH>
            <wp14:sizeRelV relativeFrom="page">
              <wp14:pctHeight>0</wp14:pctHeight>
            </wp14:sizeRelV>
          </wp:anchor>
        </w:drawing>
      </w:r>
      <w:r w:rsidR="0023072F">
        <w:rPr>
          <w:noProof/>
          <w:lang w:val="en-US" w:eastAsia="en-US"/>
        </w:rPr>
        <w:t>IBEW</w:t>
      </w:r>
      <w:r w:rsidR="00743E69">
        <w:rPr>
          <w:sz w:val="28"/>
          <w:szCs w:val="28"/>
          <w:lang w:val="en-US"/>
        </w:rPr>
        <w:t xml:space="preserve"> </w:t>
      </w:r>
      <w:r w:rsidR="007700F4">
        <w:rPr>
          <w:sz w:val="28"/>
          <w:szCs w:val="28"/>
        </w:rPr>
        <w:t>MEDICAL PLAN COMPARISON</w:t>
      </w:r>
      <w:r w:rsidR="008C015F">
        <w:rPr>
          <w:sz w:val="28"/>
          <w:szCs w:val="28"/>
          <w:lang w:val="en-US"/>
        </w:rPr>
        <w:tab/>
      </w:r>
      <w:r w:rsidR="008C015F">
        <w:rPr>
          <w:sz w:val="28"/>
          <w:szCs w:val="28"/>
          <w:lang w:val="en-US"/>
        </w:rPr>
        <w:tab/>
      </w:r>
    </w:p>
    <w:p w14:paraId="350489B9" w14:textId="2CC84D50" w:rsidR="007700F4" w:rsidRDefault="007700F4" w:rsidP="007700F4">
      <w:pPr>
        <w:jc w:val="center"/>
        <w:rPr>
          <w:rFonts w:ascii="Arial" w:hAnsi="Arial" w:cs="Arial"/>
          <w:b/>
          <w:bCs/>
          <w:sz w:val="22"/>
          <w:szCs w:val="22"/>
        </w:rPr>
      </w:pPr>
      <w:r>
        <w:rPr>
          <w:rFonts w:ascii="Arial" w:hAnsi="Arial" w:cs="Arial"/>
          <w:b/>
          <w:bCs/>
          <w:sz w:val="22"/>
          <w:szCs w:val="22"/>
        </w:rPr>
        <w:t>Plan Year January 1, 20</w:t>
      </w:r>
      <w:r w:rsidR="00B958BA">
        <w:rPr>
          <w:rFonts w:ascii="Arial" w:hAnsi="Arial" w:cs="Arial"/>
          <w:b/>
          <w:bCs/>
          <w:sz w:val="22"/>
          <w:szCs w:val="22"/>
        </w:rPr>
        <w:t>2</w:t>
      </w:r>
      <w:r w:rsidR="00AA5562">
        <w:rPr>
          <w:rFonts w:ascii="Arial" w:hAnsi="Arial" w:cs="Arial"/>
          <w:b/>
          <w:bCs/>
          <w:sz w:val="22"/>
          <w:szCs w:val="22"/>
        </w:rPr>
        <w:t>5</w:t>
      </w:r>
      <w:r>
        <w:rPr>
          <w:rFonts w:ascii="Arial" w:hAnsi="Arial" w:cs="Arial"/>
          <w:b/>
          <w:bCs/>
          <w:sz w:val="22"/>
          <w:szCs w:val="22"/>
        </w:rPr>
        <w:t xml:space="preserve"> – December 31, 20</w:t>
      </w:r>
      <w:r w:rsidR="00B958BA">
        <w:rPr>
          <w:rFonts w:ascii="Arial" w:hAnsi="Arial" w:cs="Arial"/>
          <w:b/>
          <w:bCs/>
          <w:sz w:val="22"/>
          <w:szCs w:val="22"/>
        </w:rPr>
        <w:t>2</w:t>
      </w:r>
      <w:r w:rsidR="00AA5562">
        <w:rPr>
          <w:rFonts w:ascii="Arial" w:hAnsi="Arial" w:cs="Arial"/>
          <w:b/>
          <w:bCs/>
          <w:sz w:val="22"/>
          <w:szCs w:val="22"/>
        </w:rPr>
        <w:t>5</w:t>
      </w:r>
      <w:r w:rsidR="008C015F">
        <w:rPr>
          <w:rFonts w:ascii="Arial" w:hAnsi="Arial" w:cs="Arial"/>
          <w:b/>
          <w:bCs/>
          <w:sz w:val="22"/>
          <w:szCs w:val="22"/>
        </w:rPr>
        <w:tab/>
      </w:r>
      <w:r w:rsidR="008C015F">
        <w:rPr>
          <w:rFonts w:ascii="Arial" w:hAnsi="Arial" w:cs="Arial"/>
          <w:b/>
          <w:bCs/>
          <w:sz w:val="22"/>
          <w:szCs w:val="22"/>
        </w:rPr>
        <w:tab/>
      </w:r>
    </w:p>
    <w:p w14:paraId="0A244B9D" w14:textId="77777777" w:rsidR="007700F4" w:rsidRPr="00712CBC" w:rsidRDefault="007700F4" w:rsidP="00BA6A53">
      <w:pPr>
        <w:spacing w:after="120"/>
        <w:jc w:val="center"/>
        <w:rPr>
          <w:rFonts w:ascii="Arial" w:hAnsi="Arial" w:cs="Arial"/>
          <w:b/>
          <w:bCs/>
          <w:sz w:val="18"/>
          <w:szCs w:val="18"/>
        </w:rPr>
      </w:pPr>
    </w:p>
    <w:tbl>
      <w:tblPr>
        <w:tblW w:w="500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00"/>
        <w:gridCol w:w="1800"/>
        <w:gridCol w:w="1800"/>
        <w:gridCol w:w="1803"/>
        <w:gridCol w:w="2341"/>
        <w:gridCol w:w="2606"/>
      </w:tblGrid>
      <w:tr w:rsidR="005F4BB4" w14:paraId="744F77F0" w14:textId="04DFD730" w:rsidTr="005F4BB4">
        <w:trPr>
          <w:trHeight w:val="80"/>
        </w:trPr>
        <w:tc>
          <w:tcPr>
            <w:tcW w:w="781" w:type="pct"/>
            <w:tcBorders>
              <w:top w:val="single" w:sz="4" w:space="0" w:color="auto"/>
              <w:left w:val="single" w:sz="4" w:space="0" w:color="auto"/>
              <w:bottom w:val="single" w:sz="12" w:space="0" w:color="auto"/>
              <w:right w:val="single" w:sz="12" w:space="0" w:color="auto"/>
            </w:tcBorders>
            <w:shd w:val="clear" w:color="auto" w:fill="000000" w:themeFill="text1"/>
          </w:tcPr>
          <w:p w14:paraId="1A33630C" w14:textId="033759B5" w:rsidR="00B21DD7" w:rsidRPr="00743E69" w:rsidRDefault="00B21DD7" w:rsidP="00743E69">
            <w:pPr>
              <w:rPr>
                <w:rFonts w:ascii="Arial" w:hAnsi="Arial" w:cs="Arial"/>
                <w:b/>
                <w:bCs/>
                <w:sz w:val="16"/>
                <w:szCs w:val="16"/>
              </w:rPr>
            </w:pPr>
          </w:p>
        </w:tc>
        <w:tc>
          <w:tcPr>
            <w:tcW w:w="1250" w:type="pct"/>
            <w:gridSpan w:val="2"/>
            <w:tcBorders>
              <w:top w:val="single" w:sz="4" w:space="0" w:color="auto"/>
              <w:left w:val="single" w:sz="12" w:space="0" w:color="auto"/>
              <w:bottom w:val="single" w:sz="12" w:space="0" w:color="auto"/>
              <w:right w:val="single" w:sz="12" w:space="0" w:color="auto"/>
            </w:tcBorders>
            <w:shd w:val="clear" w:color="auto" w:fill="E6E6E6"/>
            <w:vAlign w:val="center"/>
            <w:hideMark/>
          </w:tcPr>
          <w:p w14:paraId="76FAB9FF" w14:textId="76CBF74E" w:rsidR="00B21DD7" w:rsidRDefault="00B21DD7" w:rsidP="00A51CE4">
            <w:pPr>
              <w:pStyle w:val="Heading1"/>
              <w:rPr>
                <w:rFonts w:cs="Arial"/>
                <w:sz w:val="20"/>
                <w:szCs w:val="20"/>
                <w:lang w:val="en-US" w:eastAsia="en-US"/>
              </w:rPr>
            </w:pPr>
            <w:r>
              <w:rPr>
                <w:rFonts w:cs="Arial"/>
                <w:sz w:val="20"/>
                <w:szCs w:val="20"/>
              </w:rPr>
              <w:t>Premium</w:t>
            </w:r>
          </w:p>
        </w:tc>
        <w:tc>
          <w:tcPr>
            <w:tcW w:w="1251" w:type="pct"/>
            <w:gridSpan w:val="2"/>
            <w:tcBorders>
              <w:top w:val="single" w:sz="4" w:space="0" w:color="auto"/>
              <w:left w:val="single" w:sz="12" w:space="0" w:color="auto"/>
              <w:bottom w:val="single" w:sz="12" w:space="0" w:color="auto"/>
              <w:right w:val="single" w:sz="12" w:space="0" w:color="auto"/>
            </w:tcBorders>
            <w:shd w:val="clear" w:color="auto" w:fill="E6E6E6"/>
            <w:vAlign w:val="center"/>
            <w:hideMark/>
          </w:tcPr>
          <w:p w14:paraId="6924AC45" w14:textId="26F8CBED" w:rsidR="00B21DD7" w:rsidRPr="0082469D" w:rsidRDefault="00B21DD7" w:rsidP="00A51CE4">
            <w:pPr>
              <w:jc w:val="center"/>
              <w:rPr>
                <w:rFonts w:ascii="Arial" w:hAnsi="Arial" w:cs="Arial"/>
                <w:b/>
                <w:bCs/>
                <w:sz w:val="20"/>
                <w:szCs w:val="20"/>
              </w:rPr>
            </w:pPr>
            <w:r w:rsidRPr="0082469D">
              <w:rPr>
                <w:rFonts w:ascii="Arial" w:hAnsi="Arial" w:cs="Arial"/>
                <w:b/>
                <w:bCs/>
                <w:sz w:val="20"/>
                <w:szCs w:val="20"/>
              </w:rPr>
              <w:t>Preferred</w:t>
            </w:r>
          </w:p>
        </w:tc>
        <w:tc>
          <w:tcPr>
            <w:tcW w:w="1718" w:type="pct"/>
            <w:gridSpan w:val="2"/>
            <w:tcBorders>
              <w:top w:val="single" w:sz="4" w:space="0" w:color="auto"/>
              <w:left w:val="single" w:sz="12" w:space="0" w:color="auto"/>
              <w:bottom w:val="single" w:sz="12" w:space="0" w:color="auto"/>
              <w:right w:val="single" w:sz="12" w:space="0" w:color="auto"/>
            </w:tcBorders>
            <w:shd w:val="clear" w:color="auto" w:fill="E6E6E6"/>
            <w:vAlign w:val="center"/>
            <w:hideMark/>
          </w:tcPr>
          <w:p w14:paraId="1733AC2F" w14:textId="59724C73" w:rsidR="00B21DD7" w:rsidRDefault="00B21DD7" w:rsidP="00A51CE4">
            <w:pPr>
              <w:jc w:val="center"/>
              <w:rPr>
                <w:rFonts w:ascii="Arial" w:hAnsi="Arial" w:cs="Arial"/>
                <w:b/>
                <w:bCs/>
                <w:sz w:val="20"/>
                <w:szCs w:val="20"/>
              </w:rPr>
            </w:pPr>
            <w:r>
              <w:rPr>
                <w:rFonts w:ascii="Arial" w:hAnsi="Arial" w:cs="Arial"/>
                <w:b/>
                <w:bCs/>
                <w:sz w:val="20"/>
                <w:szCs w:val="20"/>
              </w:rPr>
              <w:t>Economy</w:t>
            </w:r>
          </w:p>
        </w:tc>
      </w:tr>
      <w:tr w:rsidR="0023072F" w14:paraId="0C446D13" w14:textId="77777777" w:rsidTr="005F4BB4">
        <w:trPr>
          <w:trHeight w:val="368"/>
        </w:trPr>
        <w:tc>
          <w:tcPr>
            <w:tcW w:w="781" w:type="pct"/>
            <w:tcBorders>
              <w:top w:val="single" w:sz="4" w:space="0" w:color="auto"/>
              <w:left w:val="single" w:sz="4" w:space="0" w:color="auto"/>
              <w:bottom w:val="single" w:sz="12" w:space="0" w:color="auto"/>
              <w:right w:val="single" w:sz="12" w:space="0" w:color="auto"/>
            </w:tcBorders>
            <w:shd w:val="clear" w:color="auto" w:fill="000000" w:themeFill="text1"/>
          </w:tcPr>
          <w:p w14:paraId="44D1DB58" w14:textId="77777777" w:rsidR="00B21DD7" w:rsidRPr="00743E69" w:rsidRDefault="00B21DD7" w:rsidP="00743E69">
            <w:pPr>
              <w:rPr>
                <w:rFonts w:ascii="Arial" w:hAnsi="Arial" w:cs="Arial"/>
                <w:b/>
                <w:bCs/>
                <w:sz w:val="16"/>
                <w:szCs w:val="16"/>
              </w:rPr>
            </w:pPr>
          </w:p>
        </w:tc>
        <w:tc>
          <w:tcPr>
            <w:tcW w:w="625" w:type="pct"/>
            <w:tcBorders>
              <w:top w:val="single" w:sz="4" w:space="0" w:color="auto"/>
              <w:left w:val="single" w:sz="12" w:space="0" w:color="auto"/>
              <w:bottom w:val="single" w:sz="12" w:space="0" w:color="auto"/>
              <w:right w:val="single" w:sz="4" w:space="0" w:color="auto"/>
            </w:tcBorders>
            <w:shd w:val="clear" w:color="auto" w:fill="E6E6E6"/>
            <w:vAlign w:val="center"/>
          </w:tcPr>
          <w:p w14:paraId="41D89EBA" w14:textId="4B4651A9" w:rsidR="00B21DD7" w:rsidRPr="00A93163" w:rsidRDefault="00B21DD7" w:rsidP="00712CBC">
            <w:pPr>
              <w:jc w:val="center"/>
              <w:rPr>
                <w:rFonts w:ascii="Arial" w:hAnsi="Arial" w:cs="Arial"/>
                <w:sz w:val="16"/>
                <w:szCs w:val="16"/>
              </w:rPr>
            </w:pPr>
            <w:r w:rsidRPr="00A93163">
              <w:rPr>
                <w:rFonts w:ascii="Arial" w:hAnsi="Arial" w:cs="Arial"/>
                <w:sz w:val="16"/>
                <w:szCs w:val="16"/>
              </w:rPr>
              <w:t>In-Network</w:t>
            </w:r>
          </w:p>
        </w:tc>
        <w:tc>
          <w:tcPr>
            <w:tcW w:w="625" w:type="pct"/>
            <w:tcBorders>
              <w:top w:val="single" w:sz="4" w:space="0" w:color="auto"/>
              <w:left w:val="single" w:sz="12" w:space="0" w:color="auto"/>
              <w:bottom w:val="single" w:sz="12" w:space="0" w:color="auto"/>
              <w:right w:val="single" w:sz="12" w:space="0" w:color="auto"/>
            </w:tcBorders>
            <w:shd w:val="clear" w:color="auto" w:fill="E6E6E6"/>
            <w:vAlign w:val="center"/>
          </w:tcPr>
          <w:p w14:paraId="2E4E24A8" w14:textId="29DCB866" w:rsidR="00B21DD7" w:rsidRPr="00A93163" w:rsidRDefault="00B21DD7" w:rsidP="00A93163">
            <w:pPr>
              <w:pStyle w:val="Heading1"/>
              <w:rPr>
                <w:rFonts w:cs="Arial"/>
                <w:b w:val="0"/>
                <w:bCs w:val="0"/>
                <w:sz w:val="20"/>
                <w:szCs w:val="20"/>
                <w:lang w:val="en-US" w:eastAsia="en-US"/>
              </w:rPr>
            </w:pPr>
            <w:r w:rsidRPr="00A93163">
              <w:rPr>
                <w:rFonts w:cs="Arial"/>
                <w:b w:val="0"/>
                <w:bCs w:val="0"/>
                <w:sz w:val="16"/>
                <w:szCs w:val="16"/>
                <w:lang w:val="en-US"/>
              </w:rPr>
              <w:t>Out-of-</w:t>
            </w:r>
            <w:r w:rsidRPr="00A93163">
              <w:rPr>
                <w:rFonts w:cs="Arial"/>
                <w:b w:val="0"/>
                <w:bCs w:val="0"/>
                <w:sz w:val="16"/>
                <w:szCs w:val="16"/>
              </w:rPr>
              <w:t>Network</w:t>
            </w:r>
          </w:p>
        </w:tc>
        <w:tc>
          <w:tcPr>
            <w:tcW w:w="625" w:type="pct"/>
            <w:tcBorders>
              <w:top w:val="single" w:sz="4" w:space="0" w:color="auto"/>
              <w:left w:val="single" w:sz="12" w:space="0" w:color="auto"/>
              <w:bottom w:val="single" w:sz="12" w:space="0" w:color="auto"/>
              <w:right w:val="single" w:sz="4" w:space="0" w:color="auto"/>
            </w:tcBorders>
            <w:shd w:val="clear" w:color="auto" w:fill="E6E6E6"/>
            <w:vAlign w:val="center"/>
          </w:tcPr>
          <w:p w14:paraId="06E107C4" w14:textId="16E0F33F" w:rsidR="00B21DD7" w:rsidRPr="00A93163" w:rsidRDefault="00B21DD7" w:rsidP="00A93163">
            <w:pPr>
              <w:pStyle w:val="Heading1"/>
              <w:rPr>
                <w:rFonts w:cs="Arial"/>
                <w:b w:val="0"/>
                <w:bCs w:val="0"/>
                <w:sz w:val="20"/>
                <w:szCs w:val="20"/>
                <w:lang w:val="en-US" w:eastAsia="en-US"/>
              </w:rPr>
            </w:pPr>
            <w:r w:rsidRPr="00A93163">
              <w:rPr>
                <w:rFonts w:cs="Arial"/>
                <w:b w:val="0"/>
                <w:bCs w:val="0"/>
                <w:sz w:val="16"/>
                <w:szCs w:val="16"/>
              </w:rPr>
              <w:t>In-Network</w:t>
            </w:r>
          </w:p>
        </w:tc>
        <w:tc>
          <w:tcPr>
            <w:tcW w:w="626" w:type="pct"/>
            <w:tcBorders>
              <w:top w:val="single" w:sz="4" w:space="0" w:color="auto"/>
              <w:left w:val="single" w:sz="12" w:space="0" w:color="auto"/>
              <w:bottom w:val="single" w:sz="12" w:space="0" w:color="auto"/>
              <w:right w:val="single" w:sz="12" w:space="0" w:color="auto"/>
            </w:tcBorders>
            <w:shd w:val="clear" w:color="auto" w:fill="E6E6E6"/>
            <w:vAlign w:val="center"/>
          </w:tcPr>
          <w:p w14:paraId="01F3AFAA" w14:textId="7476D9FB" w:rsidR="00B21DD7" w:rsidRPr="00A93163" w:rsidRDefault="00B21DD7" w:rsidP="00A93163">
            <w:pPr>
              <w:jc w:val="center"/>
              <w:rPr>
                <w:rFonts w:ascii="Arial" w:hAnsi="Arial" w:cs="Arial"/>
                <w:sz w:val="20"/>
                <w:szCs w:val="20"/>
              </w:rPr>
            </w:pPr>
            <w:r w:rsidRPr="00A93163">
              <w:rPr>
                <w:rFonts w:ascii="Arial" w:hAnsi="Arial" w:cs="Arial"/>
                <w:sz w:val="16"/>
                <w:szCs w:val="16"/>
              </w:rPr>
              <w:t>Out-of-Network</w:t>
            </w:r>
          </w:p>
        </w:tc>
        <w:tc>
          <w:tcPr>
            <w:tcW w:w="813" w:type="pct"/>
            <w:tcBorders>
              <w:top w:val="single" w:sz="4" w:space="0" w:color="auto"/>
              <w:left w:val="single" w:sz="12" w:space="0" w:color="auto"/>
              <w:bottom w:val="single" w:sz="12" w:space="0" w:color="auto"/>
              <w:right w:val="single" w:sz="4" w:space="0" w:color="auto"/>
            </w:tcBorders>
            <w:shd w:val="clear" w:color="auto" w:fill="E6E6E6"/>
            <w:vAlign w:val="center"/>
          </w:tcPr>
          <w:p w14:paraId="7CA6CED7" w14:textId="4EE071F5" w:rsidR="00B21DD7" w:rsidRPr="00A93163" w:rsidRDefault="00B21DD7" w:rsidP="00A93163">
            <w:pPr>
              <w:jc w:val="center"/>
              <w:rPr>
                <w:rFonts w:ascii="Arial" w:hAnsi="Arial" w:cs="Arial"/>
                <w:sz w:val="20"/>
                <w:szCs w:val="20"/>
              </w:rPr>
            </w:pPr>
            <w:r w:rsidRPr="00A93163">
              <w:rPr>
                <w:rFonts w:ascii="Arial" w:hAnsi="Arial" w:cs="Arial"/>
                <w:sz w:val="16"/>
                <w:szCs w:val="16"/>
              </w:rPr>
              <w:t>In-Network</w:t>
            </w:r>
          </w:p>
        </w:tc>
        <w:tc>
          <w:tcPr>
            <w:tcW w:w="905" w:type="pct"/>
            <w:tcBorders>
              <w:top w:val="single" w:sz="4" w:space="0" w:color="auto"/>
              <w:left w:val="single" w:sz="12" w:space="0" w:color="auto"/>
              <w:bottom w:val="single" w:sz="12" w:space="0" w:color="auto"/>
              <w:right w:val="single" w:sz="12" w:space="0" w:color="auto"/>
            </w:tcBorders>
            <w:shd w:val="clear" w:color="auto" w:fill="E6E6E6"/>
            <w:vAlign w:val="center"/>
          </w:tcPr>
          <w:p w14:paraId="265A1641" w14:textId="14DB78C2" w:rsidR="00B21DD7" w:rsidRPr="00A93163" w:rsidRDefault="00B21DD7" w:rsidP="00A93163">
            <w:pPr>
              <w:jc w:val="center"/>
              <w:rPr>
                <w:rFonts w:ascii="Arial" w:hAnsi="Arial" w:cs="Arial"/>
                <w:sz w:val="20"/>
                <w:szCs w:val="20"/>
              </w:rPr>
            </w:pPr>
            <w:r w:rsidRPr="00A93163">
              <w:rPr>
                <w:rFonts w:ascii="Arial" w:hAnsi="Arial" w:cs="Arial"/>
                <w:sz w:val="16"/>
                <w:szCs w:val="16"/>
              </w:rPr>
              <w:t>Out-of-Network</w:t>
            </w:r>
          </w:p>
        </w:tc>
      </w:tr>
      <w:tr w:rsidR="0023072F" w14:paraId="7D5C7A01" w14:textId="6454DED3" w:rsidTr="005F4BB4">
        <w:trPr>
          <w:trHeight w:val="582"/>
        </w:trPr>
        <w:tc>
          <w:tcPr>
            <w:tcW w:w="781" w:type="pct"/>
            <w:tcBorders>
              <w:top w:val="single" w:sz="12" w:space="0" w:color="auto"/>
              <w:left w:val="single" w:sz="4" w:space="0" w:color="auto"/>
              <w:bottom w:val="single" w:sz="4" w:space="0" w:color="auto"/>
              <w:right w:val="single" w:sz="12" w:space="0" w:color="auto"/>
            </w:tcBorders>
            <w:shd w:val="clear" w:color="auto" w:fill="E6E6E6"/>
            <w:vAlign w:val="center"/>
          </w:tcPr>
          <w:p w14:paraId="0BB16D2E" w14:textId="77777777" w:rsidR="00B21DD7" w:rsidRPr="00C861DD" w:rsidRDefault="00B21DD7" w:rsidP="009F6F02">
            <w:pPr>
              <w:pStyle w:val="Heading2"/>
              <w:jc w:val="both"/>
              <w:rPr>
                <w:rFonts w:cs="Arial"/>
                <w:sz w:val="18"/>
                <w:szCs w:val="18"/>
                <w:lang w:val="en-US" w:eastAsia="en-US"/>
              </w:rPr>
            </w:pPr>
            <w:r w:rsidRPr="00C861DD">
              <w:rPr>
                <w:rFonts w:cs="Arial"/>
                <w:sz w:val="18"/>
                <w:szCs w:val="18"/>
                <w:lang w:val="en-US" w:eastAsia="en-US"/>
              </w:rPr>
              <w:t>Annual Deductible</w:t>
            </w:r>
          </w:p>
          <w:p w14:paraId="629C4C8A" w14:textId="0B9FE00B" w:rsidR="00B21DD7" w:rsidRPr="00C861DD" w:rsidRDefault="00B21DD7" w:rsidP="009F6F02">
            <w:pPr>
              <w:rPr>
                <w:rFonts w:ascii="Arial" w:hAnsi="Arial" w:cs="Arial"/>
                <w:sz w:val="16"/>
                <w:szCs w:val="16"/>
              </w:rPr>
            </w:pPr>
            <w:r w:rsidRPr="00C861DD">
              <w:rPr>
                <w:rFonts w:ascii="Arial" w:hAnsi="Arial" w:cs="Arial"/>
                <w:sz w:val="16"/>
                <w:szCs w:val="16"/>
              </w:rPr>
              <w:t>Individual</w:t>
            </w:r>
          </w:p>
          <w:p w14:paraId="27B92581" w14:textId="4BA55E04" w:rsidR="00B21DD7" w:rsidRPr="00872CB4" w:rsidRDefault="00B21DD7" w:rsidP="009F6F02">
            <w:pPr>
              <w:rPr>
                <w:rFonts w:ascii="Arial" w:hAnsi="Arial" w:cs="Arial"/>
                <w:sz w:val="16"/>
                <w:szCs w:val="16"/>
              </w:rPr>
            </w:pPr>
            <w:r w:rsidRPr="00C861DD">
              <w:rPr>
                <w:rFonts w:ascii="Arial" w:hAnsi="Arial" w:cs="Arial"/>
                <w:sz w:val="16"/>
                <w:szCs w:val="16"/>
              </w:rPr>
              <w:t>Family</w:t>
            </w:r>
          </w:p>
        </w:tc>
        <w:tc>
          <w:tcPr>
            <w:tcW w:w="625" w:type="pct"/>
            <w:tcBorders>
              <w:top w:val="single" w:sz="12" w:space="0" w:color="auto"/>
              <w:left w:val="single" w:sz="12" w:space="0" w:color="auto"/>
              <w:bottom w:val="single" w:sz="4" w:space="0" w:color="auto"/>
              <w:right w:val="single" w:sz="4" w:space="0" w:color="auto"/>
            </w:tcBorders>
            <w:hideMark/>
          </w:tcPr>
          <w:p w14:paraId="44DD3D26" w14:textId="77777777" w:rsidR="00B21DD7" w:rsidRPr="00690D83" w:rsidRDefault="00B21DD7" w:rsidP="009F6F02">
            <w:pPr>
              <w:jc w:val="center"/>
              <w:rPr>
                <w:rFonts w:ascii="Arial" w:hAnsi="Arial" w:cs="Arial"/>
                <w:sz w:val="18"/>
                <w:szCs w:val="18"/>
              </w:rPr>
            </w:pPr>
          </w:p>
          <w:p w14:paraId="61CC37AF" w14:textId="1B591DE9" w:rsidR="00B21DD7" w:rsidRPr="00690D83" w:rsidRDefault="00B21DD7" w:rsidP="009F6F02">
            <w:pPr>
              <w:jc w:val="center"/>
              <w:rPr>
                <w:rFonts w:ascii="Arial" w:hAnsi="Arial" w:cs="Arial"/>
                <w:sz w:val="18"/>
                <w:szCs w:val="18"/>
              </w:rPr>
            </w:pPr>
            <w:r w:rsidRPr="00690D83">
              <w:rPr>
                <w:rFonts w:ascii="Arial" w:hAnsi="Arial" w:cs="Arial"/>
                <w:sz w:val="18"/>
                <w:szCs w:val="18"/>
              </w:rPr>
              <w:t>$0</w:t>
            </w:r>
          </w:p>
          <w:p w14:paraId="35C0AC11" w14:textId="5DC4D6A6" w:rsidR="00B21DD7" w:rsidRPr="00690D83" w:rsidRDefault="00B21DD7" w:rsidP="009F6F02">
            <w:pPr>
              <w:jc w:val="center"/>
              <w:rPr>
                <w:rFonts w:ascii="Arial" w:hAnsi="Arial" w:cs="Arial"/>
                <w:sz w:val="18"/>
                <w:szCs w:val="18"/>
              </w:rPr>
            </w:pPr>
            <w:r w:rsidRPr="00690D83">
              <w:rPr>
                <w:rFonts w:ascii="Arial" w:hAnsi="Arial" w:cs="Arial"/>
                <w:sz w:val="18"/>
                <w:szCs w:val="18"/>
              </w:rPr>
              <w:t>$0</w:t>
            </w:r>
          </w:p>
        </w:tc>
        <w:tc>
          <w:tcPr>
            <w:tcW w:w="625" w:type="pct"/>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C18DAAC" w14:textId="77777777" w:rsidR="00B21DD7" w:rsidRDefault="00B21DD7" w:rsidP="009F6F02">
            <w:pPr>
              <w:jc w:val="center"/>
              <w:rPr>
                <w:rFonts w:ascii="Arial" w:hAnsi="Arial" w:cs="Arial"/>
                <w:sz w:val="18"/>
                <w:szCs w:val="18"/>
              </w:rPr>
            </w:pPr>
          </w:p>
          <w:p w14:paraId="190CD0F3" w14:textId="77777777" w:rsidR="00B21DD7" w:rsidRDefault="00B21DD7" w:rsidP="009F6F02">
            <w:pPr>
              <w:jc w:val="center"/>
              <w:rPr>
                <w:rFonts w:ascii="Arial" w:hAnsi="Arial" w:cs="Arial"/>
                <w:sz w:val="18"/>
                <w:szCs w:val="18"/>
              </w:rPr>
            </w:pPr>
            <w:r>
              <w:rPr>
                <w:rFonts w:ascii="Arial" w:hAnsi="Arial" w:cs="Arial"/>
                <w:sz w:val="18"/>
                <w:szCs w:val="18"/>
              </w:rPr>
              <w:t>$500</w:t>
            </w:r>
          </w:p>
          <w:p w14:paraId="2480BA2A" w14:textId="60A034CD" w:rsidR="00B21DD7" w:rsidRPr="00690D83" w:rsidRDefault="00B21DD7" w:rsidP="009F6F02">
            <w:pPr>
              <w:jc w:val="center"/>
              <w:rPr>
                <w:rFonts w:ascii="Arial" w:hAnsi="Arial" w:cs="Arial"/>
                <w:sz w:val="18"/>
                <w:szCs w:val="18"/>
              </w:rPr>
            </w:pPr>
            <w:r>
              <w:rPr>
                <w:rFonts w:ascii="Arial" w:hAnsi="Arial" w:cs="Arial"/>
                <w:sz w:val="18"/>
                <w:szCs w:val="18"/>
              </w:rPr>
              <w:t>$1,000</w:t>
            </w:r>
          </w:p>
        </w:tc>
        <w:tc>
          <w:tcPr>
            <w:tcW w:w="625" w:type="pct"/>
            <w:tcBorders>
              <w:top w:val="single" w:sz="12" w:space="0" w:color="auto"/>
              <w:left w:val="single" w:sz="12" w:space="0" w:color="auto"/>
              <w:bottom w:val="single" w:sz="4" w:space="0" w:color="auto"/>
              <w:right w:val="single" w:sz="4" w:space="0" w:color="auto"/>
            </w:tcBorders>
            <w:hideMark/>
          </w:tcPr>
          <w:p w14:paraId="1D58C312" w14:textId="0BBE744F" w:rsidR="00B21DD7" w:rsidRPr="00690D83" w:rsidRDefault="00B21DD7" w:rsidP="009F6F02">
            <w:pPr>
              <w:jc w:val="center"/>
              <w:rPr>
                <w:rFonts w:ascii="Arial" w:hAnsi="Arial" w:cs="Arial"/>
                <w:sz w:val="18"/>
                <w:szCs w:val="18"/>
              </w:rPr>
            </w:pPr>
          </w:p>
          <w:p w14:paraId="7F62BF1C" w14:textId="767FBBE9" w:rsidR="00B21DD7" w:rsidRPr="00690D83" w:rsidRDefault="00B21DD7" w:rsidP="009F6F02">
            <w:pPr>
              <w:jc w:val="center"/>
              <w:rPr>
                <w:rFonts w:ascii="Arial" w:hAnsi="Arial" w:cs="Arial"/>
                <w:sz w:val="18"/>
                <w:szCs w:val="18"/>
              </w:rPr>
            </w:pPr>
            <w:r w:rsidRPr="00690D83">
              <w:rPr>
                <w:rFonts w:ascii="Arial" w:hAnsi="Arial" w:cs="Arial"/>
                <w:sz w:val="18"/>
                <w:szCs w:val="18"/>
              </w:rPr>
              <w:t>$500</w:t>
            </w:r>
          </w:p>
          <w:p w14:paraId="7A435C6C" w14:textId="0D5F3F73" w:rsidR="00B21DD7" w:rsidRPr="00690D83" w:rsidRDefault="00B21DD7" w:rsidP="009F6F02">
            <w:pPr>
              <w:jc w:val="center"/>
              <w:rPr>
                <w:rFonts w:ascii="Arial" w:hAnsi="Arial" w:cs="Arial"/>
                <w:sz w:val="18"/>
                <w:szCs w:val="18"/>
              </w:rPr>
            </w:pPr>
            <w:r w:rsidRPr="00690D83">
              <w:rPr>
                <w:rFonts w:ascii="Arial" w:hAnsi="Arial" w:cs="Arial"/>
                <w:sz w:val="18"/>
                <w:szCs w:val="18"/>
              </w:rPr>
              <w:t>$1,000</w:t>
            </w:r>
          </w:p>
        </w:tc>
        <w:tc>
          <w:tcPr>
            <w:tcW w:w="626" w:type="pct"/>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9521FCD" w14:textId="77777777" w:rsidR="00B21DD7" w:rsidRDefault="00B21DD7" w:rsidP="009F6F02">
            <w:pPr>
              <w:jc w:val="center"/>
              <w:rPr>
                <w:rFonts w:ascii="Arial" w:hAnsi="Arial" w:cs="Arial"/>
                <w:sz w:val="18"/>
                <w:szCs w:val="18"/>
              </w:rPr>
            </w:pPr>
          </w:p>
          <w:p w14:paraId="7E9AAE7F" w14:textId="33F544C4" w:rsidR="00B21DD7" w:rsidRDefault="00B21DD7" w:rsidP="009F6F02">
            <w:pPr>
              <w:jc w:val="center"/>
              <w:rPr>
                <w:rFonts w:ascii="Arial" w:hAnsi="Arial" w:cs="Arial"/>
                <w:sz w:val="18"/>
                <w:szCs w:val="18"/>
              </w:rPr>
            </w:pPr>
            <w:r>
              <w:rPr>
                <w:rFonts w:ascii="Arial" w:hAnsi="Arial" w:cs="Arial"/>
                <w:sz w:val="18"/>
                <w:szCs w:val="18"/>
              </w:rPr>
              <w:t>$700</w:t>
            </w:r>
          </w:p>
          <w:p w14:paraId="5A493D85" w14:textId="1E482A25" w:rsidR="00B21DD7" w:rsidRPr="00690D83" w:rsidRDefault="00B21DD7" w:rsidP="009F6F02">
            <w:pPr>
              <w:jc w:val="center"/>
              <w:rPr>
                <w:rFonts w:ascii="Arial" w:hAnsi="Arial" w:cs="Arial"/>
                <w:sz w:val="18"/>
                <w:szCs w:val="18"/>
              </w:rPr>
            </w:pPr>
            <w:r>
              <w:rPr>
                <w:rFonts w:ascii="Arial" w:hAnsi="Arial" w:cs="Arial"/>
                <w:sz w:val="18"/>
                <w:szCs w:val="18"/>
              </w:rPr>
              <w:t>$1,400</w:t>
            </w:r>
          </w:p>
        </w:tc>
        <w:tc>
          <w:tcPr>
            <w:tcW w:w="813" w:type="pct"/>
            <w:tcBorders>
              <w:top w:val="single" w:sz="12" w:space="0" w:color="auto"/>
              <w:left w:val="single" w:sz="12" w:space="0" w:color="auto"/>
              <w:bottom w:val="single" w:sz="4" w:space="0" w:color="auto"/>
              <w:right w:val="single" w:sz="4" w:space="0" w:color="auto"/>
            </w:tcBorders>
            <w:hideMark/>
          </w:tcPr>
          <w:p w14:paraId="4BB8EE5D" w14:textId="3EF1B8BF" w:rsidR="00B21DD7" w:rsidRPr="00690D83" w:rsidRDefault="00B21DD7" w:rsidP="009F6F02">
            <w:pPr>
              <w:jc w:val="center"/>
              <w:rPr>
                <w:rFonts w:ascii="Arial" w:hAnsi="Arial" w:cs="Arial"/>
                <w:sz w:val="18"/>
                <w:szCs w:val="18"/>
              </w:rPr>
            </w:pPr>
          </w:p>
          <w:p w14:paraId="46C4E37A" w14:textId="714052E4" w:rsidR="00B21DD7" w:rsidRPr="00690D83" w:rsidRDefault="00B21DD7" w:rsidP="009F6F02">
            <w:pPr>
              <w:jc w:val="center"/>
              <w:rPr>
                <w:rFonts w:ascii="Arial" w:hAnsi="Arial" w:cs="Arial"/>
                <w:sz w:val="18"/>
                <w:szCs w:val="18"/>
              </w:rPr>
            </w:pPr>
            <w:r w:rsidRPr="00690D83">
              <w:rPr>
                <w:rFonts w:ascii="Arial" w:hAnsi="Arial" w:cs="Arial"/>
                <w:sz w:val="18"/>
                <w:szCs w:val="18"/>
              </w:rPr>
              <w:t>$700</w:t>
            </w:r>
          </w:p>
          <w:p w14:paraId="0A578C6D" w14:textId="37FE2D53" w:rsidR="00B21DD7" w:rsidRPr="00690D83" w:rsidRDefault="00B21DD7" w:rsidP="009F6F02">
            <w:pPr>
              <w:jc w:val="center"/>
              <w:rPr>
                <w:rFonts w:ascii="Arial" w:hAnsi="Arial" w:cs="Arial"/>
                <w:sz w:val="18"/>
                <w:szCs w:val="18"/>
              </w:rPr>
            </w:pPr>
            <w:r w:rsidRPr="00690D83">
              <w:rPr>
                <w:rFonts w:ascii="Arial" w:hAnsi="Arial" w:cs="Arial"/>
                <w:sz w:val="18"/>
                <w:szCs w:val="18"/>
              </w:rPr>
              <w:t>$1,400</w:t>
            </w:r>
          </w:p>
        </w:tc>
        <w:tc>
          <w:tcPr>
            <w:tcW w:w="905" w:type="pct"/>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CD60D0C" w14:textId="77777777" w:rsidR="00B21DD7" w:rsidRDefault="00B21DD7" w:rsidP="009F6F02">
            <w:pPr>
              <w:jc w:val="center"/>
              <w:rPr>
                <w:rFonts w:ascii="Arial" w:hAnsi="Arial" w:cs="Arial"/>
                <w:sz w:val="18"/>
                <w:szCs w:val="18"/>
              </w:rPr>
            </w:pPr>
          </w:p>
          <w:p w14:paraId="1ABF76CE" w14:textId="7555BE58" w:rsidR="00B21DD7" w:rsidRDefault="00B21DD7" w:rsidP="009F6F02">
            <w:pPr>
              <w:jc w:val="center"/>
              <w:rPr>
                <w:rFonts w:ascii="Arial" w:hAnsi="Arial" w:cs="Arial"/>
                <w:sz w:val="18"/>
                <w:szCs w:val="18"/>
              </w:rPr>
            </w:pPr>
            <w:r>
              <w:rPr>
                <w:rFonts w:ascii="Arial" w:hAnsi="Arial" w:cs="Arial"/>
                <w:sz w:val="18"/>
                <w:szCs w:val="18"/>
              </w:rPr>
              <w:t>$1,300</w:t>
            </w:r>
          </w:p>
          <w:p w14:paraId="14883CF0" w14:textId="4F32537C" w:rsidR="00B21DD7" w:rsidRPr="00690D83" w:rsidRDefault="00B21DD7" w:rsidP="009F6F02">
            <w:pPr>
              <w:jc w:val="center"/>
              <w:rPr>
                <w:rFonts w:ascii="Arial" w:hAnsi="Arial" w:cs="Arial"/>
                <w:sz w:val="18"/>
                <w:szCs w:val="18"/>
              </w:rPr>
            </w:pPr>
            <w:r>
              <w:rPr>
                <w:rFonts w:ascii="Arial" w:hAnsi="Arial" w:cs="Arial"/>
                <w:sz w:val="18"/>
                <w:szCs w:val="18"/>
              </w:rPr>
              <w:t>$2,600</w:t>
            </w:r>
          </w:p>
        </w:tc>
      </w:tr>
      <w:tr w:rsidR="0023072F" w14:paraId="224B00E1" w14:textId="2651A5EB" w:rsidTr="005F4BB4">
        <w:trPr>
          <w:trHeight w:val="449"/>
        </w:trPr>
        <w:tc>
          <w:tcPr>
            <w:tcW w:w="781"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2A069AE3" w14:textId="77777777" w:rsidR="006A676B" w:rsidRDefault="00B21DD7" w:rsidP="009F6F02">
            <w:pPr>
              <w:pStyle w:val="Heading2"/>
              <w:rPr>
                <w:rFonts w:cs="Arial"/>
                <w:sz w:val="18"/>
                <w:szCs w:val="18"/>
                <w:lang w:val="en-US" w:eastAsia="en-US"/>
              </w:rPr>
            </w:pPr>
            <w:r w:rsidRPr="00C861DD">
              <w:rPr>
                <w:rFonts w:cs="Arial"/>
                <w:sz w:val="18"/>
                <w:szCs w:val="18"/>
                <w:lang w:val="en-US" w:eastAsia="en-US"/>
              </w:rPr>
              <w:t xml:space="preserve">Employee </w:t>
            </w:r>
          </w:p>
          <w:p w14:paraId="0E750C10" w14:textId="31ABE1EA" w:rsidR="00B21DD7" w:rsidRPr="00C861DD" w:rsidRDefault="00B21DD7" w:rsidP="009F6F02">
            <w:pPr>
              <w:pStyle w:val="Heading2"/>
              <w:rPr>
                <w:rFonts w:cs="Arial"/>
                <w:sz w:val="18"/>
                <w:szCs w:val="18"/>
                <w:lang w:val="en-US" w:eastAsia="en-US"/>
              </w:rPr>
            </w:pPr>
            <w:r w:rsidRPr="00C861DD">
              <w:rPr>
                <w:rFonts w:cs="Arial"/>
                <w:sz w:val="18"/>
                <w:szCs w:val="18"/>
                <w:lang w:val="en-US" w:eastAsia="en-US"/>
              </w:rPr>
              <w:t>Co-Insurance</w:t>
            </w:r>
          </w:p>
          <w:p w14:paraId="5FC17E69" w14:textId="6B537861" w:rsidR="00B21DD7" w:rsidRPr="00C861DD" w:rsidRDefault="00B21DD7" w:rsidP="009F6F02">
            <w:pPr>
              <w:rPr>
                <w:rFonts w:ascii="Arial" w:hAnsi="Arial" w:cs="Arial"/>
                <w:sz w:val="14"/>
                <w:szCs w:val="14"/>
              </w:rPr>
            </w:pPr>
            <w:r w:rsidRPr="00C861DD">
              <w:rPr>
                <w:rFonts w:ascii="Arial" w:hAnsi="Arial" w:cs="Arial"/>
                <w:sz w:val="14"/>
                <w:szCs w:val="14"/>
              </w:rPr>
              <w:t>(% you pay, remaining paid by insurance company)</w:t>
            </w:r>
          </w:p>
        </w:tc>
        <w:tc>
          <w:tcPr>
            <w:tcW w:w="625" w:type="pct"/>
            <w:tcBorders>
              <w:top w:val="single" w:sz="4" w:space="0" w:color="auto"/>
              <w:left w:val="single" w:sz="12" w:space="0" w:color="auto"/>
              <w:bottom w:val="single" w:sz="4" w:space="0" w:color="auto"/>
              <w:right w:val="single" w:sz="4" w:space="0" w:color="auto"/>
            </w:tcBorders>
            <w:hideMark/>
          </w:tcPr>
          <w:p w14:paraId="01D1916F" w14:textId="77777777" w:rsidR="00B21DD7" w:rsidRPr="004E3894" w:rsidRDefault="00B21DD7" w:rsidP="00867244">
            <w:pPr>
              <w:jc w:val="center"/>
              <w:rPr>
                <w:rFonts w:ascii="Arial" w:hAnsi="Arial" w:cs="Arial"/>
                <w:sz w:val="16"/>
                <w:szCs w:val="16"/>
              </w:rPr>
            </w:pPr>
          </w:p>
          <w:p w14:paraId="25DAEF33" w14:textId="77777777" w:rsidR="00B21DD7" w:rsidRPr="004E3894" w:rsidRDefault="00B21DD7" w:rsidP="00867244">
            <w:pPr>
              <w:jc w:val="center"/>
              <w:rPr>
                <w:rFonts w:ascii="Arial" w:hAnsi="Arial" w:cs="Arial"/>
                <w:sz w:val="16"/>
                <w:szCs w:val="16"/>
              </w:rPr>
            </w:pPr>
          </w:p>
          <w:p w14:paraId="1D1B5A56" w14:textId="5FC50EF0" w:rsidR="00B21DD7" w:rsidRPr="00E37A8B" w:rsidRDefault="00B21DD7" w:rsidP="00867244">
            <w:pPr>
              <w:jc w:val="center"/>
              <w:rPr>
                <w:rFonts w:ascii="Arial" w:hAnsi="Arial" w:cs="Arial"/>
                <w:sz w:val="18"/>
                <w:szCs w:val="18"/>
              </w:rPr>
            </w:pPr>
            <w:r w:rsidRPr="00E37A8B">
              <w:rPr>
                <w:rFonts w:ascii="Arial" w:hAnsi="Arial" w:cs="Arial"/>
                <w:sz w:val="18"/>
                <w:szCs w:val="18"/>
              </w:rPr>
              <w:t>0%</w:t>
            </w:r>
          </w:p>
        </w:tc>
        <w:tc>
          <w:tcPr>
            <w:tcW w:w="62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34EEE4F" w14:textId="77777777" w:rsidR="00B21DD7" w:rsidRPr="004E3894" w:rsidRDefault="00B21DD7" w:rsidP="00867244">
            <w:pPr>
              <w:jc w:val="center"/>
              <w:rPr>
                <w:rFonts w:ascii="Arial" w:hAnsi="Arial" w:cs="Arial"/>
                <w:sz w:val="16"/>
                <w:szCs w:val="16"/>
              </w:rPr>
            </w:pPr>
          </w:p>
          <w:p w14:paraId="5166BFF6" w14:textId="77777777" w:rsidR="00B21DD7" w:rsidRDefault="00B21DD7" w:rsidP="00867244">
            <w:pPr>
              <w:jc w:val="center"/>
              <w:rPr>
                <w:rFonts w:ascii="Arial" w:hAnsi="Arial" w:cs="Arial"/>
                <w:sz w:val="16"/>
                <w:szCs w:val="16"/>
              </w:rPr>
            </w:pPr>
            <w:r w:rsidRPr="004E3894">
              <w:rPr>
                <w:rFonts w:ascii="Arial" w:hAnsi="Arial" w:cs="Arial"/>
                <w:sz w:val="16"/>
                <w:szCs w:val="16"/>
              </w:rPr>
              <w:t xml:space="preserve">Deductible, </w:t>
            </w:r>
          </w:p>
          <w:p w14:paraId="4009B5B6" w14:textId="17E1EDA6" w:rsidR="00B21DD7" w:rsidRPr="004E3894" w:rsidRDefault="00B21DD7" w:rsidP="00867244">
            <w:pPr>
              <w:jc w:val="center"/>
              <w:rPr>
                <w:rFonts w:ascii="Arial" w:hAnsi="Arial" w:cs="Arial"/>
                <w:sz w:val="16"/>
                <w:szCs w:val="16"/>
              </w:rPr>
            </w:pPr>
            <w:r w:rsidRPr="004E3894">
              <w:rPr>
                <w:rFonts w:ascii="Arial" w:hAnsi="Arial" w:cs="Arial"/>
                <w:sz w:val="16"/>
                <w:szCs w:val="16"/>
              </w:rPr>
              <w:t>then 20%</w:t>
            </w:r>
          </w:p>
        </w:tc>
        <w:tc>
          <w:tcPr>
            <w:tcW w:w="625" w:type="pct"/>
            <w:tcBorders>
              <w:top w:val="single" w:sz="4" w:space="0" w:color="auto"/>
              <w:left w:val="single" w:sz="12" w:space="0" w:color="auto"/>
              <w:bottom w:val="single" w:sz="4" w:space="0" w:color="auto"/>
              <w:right w:val="single" w:sz="4" w:space="0" w:color="auto"/>
            </w:tcBorders>
            <w:hideMark/>
          </w:tcPr>
          <w:p w14:paraId="452BAAEE" w14:textId="77777777" w:rsidR="00B21DD7" w:rsidRPr="004E3894" w:rsidRDefault="00B21DD7" w:rsidP="00867244">
            <w:pPr>
              <w:jc w:val="center"/>
              <w:rPr>
                <w:rFonts w:ascii="Arial" w:hAnsi="Arial" w:cs="Arial"/>
                <w:sz w:val="16"/>
                <w:szCs w:val="16"/>
              </w:rPr>
            </w:pPr>
          </w:p>
          <w:p w14:paraId="4A0E7DEF" w14:textId="77777777" w:rsidR="00B21DD7" w:rsidRDefault="00B21DD7" w:rsidP="000579FB">
            <w:pPr>
              <w:jc w:val="center"/>
              <w:rPr>
                <w:rFonts w:ascii="Arial" w:hAnsi="Arial" w:cs="Arial"/>
                <w:sz w:val="16"/>
                <w:szCs w:val="16"/>
              </w:rPr>
            </w:pPr>
            <w:r w:rsidRPr="004E3894">
              <w:rPr>
                <w:rFonts w:ascii="Arial" w:hAnsi="Arial" w:cs="Arial"/>
                <w:sz w:val="16"/>
                <w:szCs w:val="16"/>
              </w:rPr>
              <w:t xml:space="preserve">Deductible, </w:t>
            </w:r>
          </w:p>
          <w:p w14:paraId="762FB823" w14:textId="2902044E" w:rsidR="00B21DD7" w:rsidRPr="004E3894" w:rsidRDefault="00B21DD7" w:rsidP="000579FB">
            <w:pPr>
              <w:jc w:val="center"/>
              <w:rPr>
                <w:rFonts w:ascii="Arial" w:hAnsi="Arial" w:cs="Arial"/>
                <w:sz w:val="16"/>
                <w:szCs w:val="16"/>
              </w:rPr>
            </w:pPr>
            <w:r w:rsidRPr="004E3894">
              <w:rPr>
                <w:rFonts w:ascii="Arial" w:hAnsi="Arial" w:cs="Arial"/>
                <w:sz w:val="16"/>
                <w:szCs w:val="16"/>
              </w:rPr>
              <w:t>then 20%</w:t>
            </w:r>
          </w:p>
        </w:tc>
        <w:tc>
          <w:tcPr>
            <w:tcW w:w="626"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643196E" w14:textId="77777777" w:rsidR="00B21DD7" w:rsidRPr="004E3894" w:rsidRDefault="00B21DD7" w:rsidP="00867244">
            <w:pPr>
              <w:jc w:val="center"/>
              <w:rPr>
                <w:rFonts w:ascii="Arial" w:hAnsi="Arial" w:cs="Arial"/>
                <w:sz w:val="16"/>
                <w:szCs w:val="16"/>
              </w:rPr>
            </w:pPr>
          </w:p>
          <w:p w14:paraId="24A3C1EB" w14:textId="77777777" w:rsidR="00B21DD7" w:rsidRDefault="00B21DD7" w:rsidP="00867244">
            <w:pPr>
              <w:jc w:val="center"/>
              <w:rPr>
                <w:rFonts w:ascii="Arial" w:hAnsi="Arial" w:cs="Arial"/>
                <w:sz w:val="16"/>
                <w:szCs w:val="16"/>
              </w:rPr>
            </w:pPr>
            <w:r w:rsidRPr="004E3894">
              <w:rPr>
                <w:rFonts w:ascii="Arial" w:hAnsi="Arial" w:cs="Arial"/>
                <w:sz w:val="16"/>
                <w:szCs w:val="16"/>
              </w:rPr>
              <w:t xml:space="preserve">Deductible, </w:t>
            </w:r>
          </w:p>
          <w:p w14:paraId="4C4C5C2B" w14:textId="6DDF2538" w:rsidR="00B21DD7" w:rsidRPr="004E3894" w:rsidRDefault="00B21DD7" w:rsidP="00867244">
            <w:pPr>
              <w:jc w:val="center"/>
              <w:rPr>
                <w:rFonts w:ascii="Arial" w:hAnsi="Arial" w:cs="Arial"/>
                <w:sz w:val="16"/>
                <w:szCs w:val="16"/>
              </w:rPr>
            </w:pPr>
            <w:r w:rsidRPr="004E3894">
              <w:rPr>
                <w:rFonts w:ascii="Arial" w:hAnsi="Arial" w:cs="Arial"/>
                <w:sz w:val="16"/>
                <w:szCs w:val="16"/>
              </w:rPr>
              <w:t>then 30%</w:t>
            </w:r>
          </w:p>
        </w:tc>
        <w:tc>
          <w:tcPr>
            <w:tcW w:w="813" w:type="pct"/>
            <w:tcBorders>
              <w:top w:val="single" w:sz="4" w:space="0" w:color="auto"/>
              <w:left w:val="single" w:sz="12" w:space="0" w:color="auto"/>
              <w:bottom w:val="single" w:sz="4" w:space="0" w:color="auto"/>
              <w:right w:val="single" w:sz="4" w:space="0" w:color="auto"/>
            </w:tcBorders>
            <w:hideMark/>
          </w:tcPr>
          <w:p w14:paraId="3EEBA1CF" w14:textId="77777777" w:rsidR="00B21DD7" w:rsidRPr="004E3894" w:rsidRDefault="00B21DD7" w:rsidP="00867244">
            <w:pPr>
              <w:jc w:val="center"/>
              <w:rPr>
                <w:rFonts w:ascii="Arial" w:hAnsi="Arial" w:cs="Arial"/>
                <w:sz w:val="16"/>
                <w:szCs w:val="16"/>
              </w:rPr>
            </w:pPr>
          </w:p>
          <w:p w14:paraId="42861450" w14:textId="77777777" w:rsidR="00B21DD7" w:rsidRDefault="00B21DD7" w:rsidP="00867244">
            <w:pPr>
              <w:jc w:val="center"/>
              <w:rPr>
                <w:rFonts w:ascii="Arial" w:hAnsi="Arial" w:cs="Arial"/>
                <w:sz w:val="16"/>
                <w:szCs w:val="16"/>
              </w:rPr>
            </w:pPr>
            <w:r w:rsidRPr="004E3894">
              <w:rPr>
                <w:rFonts w:ascii="Arial" w:hAnsi="Arial" w:cs="Arial"/>
                <w:sz w:val="16"/>
                <w:szCs w:val="16"/>
              </w:rPr>
              <w:t xml:space="preserve">Deductible, </w:t>
            </w:r>
          </w:p>
          <w:p w14:paraId="715A4976" w14:textId="39530F7E" w:rsidR="00B21DD7" w:rsidRPr="004E3894" w:rsidRDefault="00B21DD7" w:rsidP="00867244">
            <w:pPr>
              <w:jc w:val="center"/>
              <w:rPr>
                <w:rFonts w:ascii="Arial" w:hAnsi="Arial" w:cs="Arial"/>
                <w:sz w:val="16"/>
                <w:szCs w:val="16"/>
              </w:rPr>
            </w:pPr>
            <w:r w:rsidRPr="004E3894">
              <w:rPr>
                <w:rFonts w:ascii="Arial" w:hAnsi="Arial" w:cs="Arial"/>
                <w:sz w:val="16"/>
                <w:szCs w:val="16"/>
              </w:rPr>
              <w:t>then 30%</w:t>
            </w:r>
          </w:p>
        </w:tc>
        <w:tc>
          <w:tcPr>
            <w:tcW w:w="90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DAE6873" w14:textId="77777777" w:rsidR="00B21DD7" w:rsidRPr="004E3894" w:rsidRDefault="00B21DD7" w:rsidP="00867244">
            <w:pPr>
              <w:jc w:val="center"/>
              <w:rPr>
                <w:rFonts w:ascii="Arial" w:hAnsi="Arial" w:cs="Arial"/>
                <w:sz w:val="16"/>
                <w:szCs w:val="16"/>
              </w:rPr>
            </w:pPr>
          </w:p>
          <w:p w14:paraId="4730DF85" w14:textId="77777777" w:rsidR="00B21DD7" w:rsidRDefault="00B21DD7" w:rsidP="00867244">
            <w:pPr>
              <w:jc w:val="center"/>
              <w:rPr>
                <w:rFonts w:ascii="Arial" w:hAnsi="Arial" w:cs="Arial"/>
                <w:sz w:val="16"/>
                <w:szCs w:val="16"/>
              </w:rPr>
            </w:pPr>
            <w:r w:rsidRPr="004E3894">
              <w:rPr>
                <w:rFonts w:ascii="Arial" w:hAnsi="Arial" w:cs="Arial"/>
                <w:sz w:val="16"/>
                <w:szCs w:val="16"/>
              </w:rPr>
              <w:t xml:space="preserve">Deductible, </w:t>
            </w:r>
          </w:p>
          <w:p w14:paraId="2B255703" w14:textId="2CC61C1A" w:rsidR="00B21DD7" w:rsidRPr="004E3894" w:rsidRDefault="00B21DD7" w:rsidP="00867244">
            <w:pPr>
              <w:jc w:val="center"/>
              <w:rPr>
                <w:rFonts w:ascii="Arial" w:hAnsi="Arial" w:cs="Arial"/>
                <w:sz w:val="16"/>
                <w:szCs w:val="16"/>
              </w:rPr>
            </w:pPr>
            <w:r w:rsidRPr="004E3894">
              <w:rPr>
                <w:rFonts w:ascii="Arial" w:hAnsi="Arial" w:cs="Arial"/>
                <w:sz w:val="16"/>
                <w:szCs w:val="16"/>
              </w:rPr>
              <w:t>then 40%</w:t>
            </w:r>
          </w:p>
        </w:tc>
      </w:tr>
      <w:tr w:rsidR="0023072F" w14:paraId="3738B17A" w14:textId="14A692AF" w:rsidTr="005F4BB4">
        <w:trPr>
          <w:trHeight w:val="557"/>
        </w:trPr>
        <w:tc>
          <w:tcPr>
            <w:tcW w:w="781"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326D727C" w14:textId="0F6DCE3B" w:rsidR="00B21DD7" w:rsidRPr="001F6950" w:rsidRDefault="00B21DD7" w:rsidP="009F6F02">
            <w:pPr>
              <w:pStyle w:val="Heading2"/>
              <w:rPr>
                <w:rFonts w:cs="Arial"/>
                <w:sz w:val="16"/>
                <w:szCs w:val="16"/>
                <w:lang w:val="en-US" w:eastAsia="en-US"/>
              </w:rPr>
            </w:pPr>
            <w:r w:rsidRPr="001F6950">
              <w:rPr>
                <w:rFonts w:cs="Arial"/>
                <w:sz w:val="16"/>
                <w:szCs w:val="16"/>
                <w:lang w:val="en-US" w:eastAsia="en-US"/>
              </w:rPr>
              <w:t xml:space="preserve">Annual Out-of-Pocket Max </w:t>
            </w:r>
          </w:p>
          <w:p w14:paraId="541A1B1C" w14:textId="106B95B2" w:rsidR="00B21DD7" w:rsidRPr="00C861DD" w:rsidRDefault="00B21DD7" w:rsidP="009F6F02">
            <w:pPr>
              <w:rPr>
                <w:rFonts w:ascii="Arial" w:hAnsi="Arial" w:cs="Arial"/>
                <w:sz w:val="16"/>
                <w:szCs w:val="16"/>
              </w:rPr>
            </w:pPr>
            <w:r w:rsidRPr="00C861DD">
              <w:rPr>
                <w:rFonts w:ascii="Arial" w:hAnsi="Arial" w:cs="Arial"/>
                <w:sz w:val="16"/>
                <w:szCs w:val="16"/>
              </w:rPr>
              <w:t>Individual</w:t>
            </w:r>
          </w:p>
          <w:p w14:paraId="0A5A8FAF" w14:textId="05ED28E6" w:rsidR="00B21DD7" w:rsidRPr="00C861DD" w:rsidRDefault="00B21DD7" w:rsidP="009F6F02">
            <w:pPr>
              <w:rPr>
                <w:rFonts w:ascii="Arial" w:hAnsi="Arial" w:cs="Arial"/>
                <w:sz w:val="16"/>
                <w:szCs w:val="16"/>
              </w:rPr>
            </w:pPr>
            <w:r w:rsidRPr="00C861DD">
              <w:rPr>
                <w:rFonts w:ascii="Arial" w:hAnsi="Arial" w:cs="Arial"/>
                <w:sz w:val="16"/>
                <w:szCs w:val="16"/>
              </w:rPr>
              <w:t>Family</w:t>
            </w:r>
          </w:p>
          <w:p w14:paraId="2BCDC21C" w14:textId="07F7CA86" w:rsidR="00B21DD7" w:rsidRPr="00C861DD" w:rsidRDefault="00B21DD7" w:rsidP="009F6F02">
            <w:pPr>
              <w:rPr>
                <w:rFonts w:ascii="Arial" w:hAnsi="Arial" w:cs="Arial"/>
                <w:i/>
                <w:iCs/>
                <w:sz w:val="14"/>
                <w:szCs w:val="14"/>
              </w:rPr>
            </w:pPr>
            <w:r w:rsidRPr="00C861DD">
              <w:rPr>
                <w:rFonts w:ascii="Arial" w:hAnsi="Arial" w:cs="Arial"/>
                <w:sz w:val="14"/>
                <w:szCs w:val="14"/>
              </w:rPr>
              <w:t>(</w:t>
            </w:r>
            <w:r w:rsidRPr="00C861DD">
              <w:rPr>
                <w:rFonts w:ascii="Arial" w:hAnsi="Arial" w:cs="Arial"/>
                <w:i/>
                <w:iCs/>
                <w:sz w:val="14"/>
                <w:szCs w:val="14"/>
              </w:rPr>
              <w:t>Includes deductible)</w:t>
            </w:r>
          </w:p>
        </w:tc>
        <w:tc>
          <w:tcPr>
            <w:tcW w:w="625" w:type="pct"/>
            <w:tcBorders>
              <w:top w:val="single" w:sz="4" w:space="0" w:color="auto"/>
              <w:left w:val="single" w:sz="12" w:space="0" w:color="auto"/>
              <w:bottom w:val="single" w:sz="4" w:space="0" w:color="auto"/>
              <w:right w:val="single" w:sz="4" w:space="0" w:color="auto"/>
            </w:tcBorders>
            <w:hideMark/>
          </w:tcPr>
          <w:p w14:paraId="10692F72" w14:textId="77777777" w:rsidR="00B21DD7" w:rsidRPr="00690D83" w:rsidRDefault="00B21DD7" w:rsidP="009F6F02">
            <w:pPr>
              <w:jc w:val="center"/>
              <w:rPr>
                <w:rFonts w:ascii="Arial" w:hAnsi="Arial" w:cs="Arial"/>
                <w:sz w:val="18"/>
                <w:szCs w:val="18"/>
              </w:rPr>
            </w:pPr>
          </w:p>
          <w:p w14:paraId="0F9C7574" w14:textId="5CD5367D" w:rsidR="00B21DD7" w:rsidRPr="00690D83" w:rsidRDefault="00B21DD7" w:rsidP="009F6F02">
            <w:pPr>
              <w:jc w:val="center"/>
              <w:rPr>
                <w:rFonts w:ascii="Arial" w:hAnsi="Arial" w:cs="Arial"/>
                <w:sz w:val="18"/>
                <w:szCs w:val="18"/>
              </w:rPr>
            </w:pPr>
            <w:r w:rsidRPr="00690D83">
              <w:rPr>
                <w:rFonts w:ascii="Arial" w:hAnsi="Arial" w:cs="Arial"/>
                <w:sz w:val="18"/>
                <w:szCs w:val="18"/>
              </w:rPr>
              <w:t>$0</w:t>
            </w:r>
          </w:p>
          <w:p w14:paraId="0052AF59" w14:textId="1043B79C" w:rsidR="00B21DD7" w:rsidRPr="00690D83" w:rsidRDefault="00B21DD7" w:rsidP="009F6F02">
            <w:pPr>
              <w:jc w:val="center"/>
              <w:rPr>
                <w:rFonts w:ascii="Arial" w:hAnsi="Arial" w:cs="Arial"/>
                <w:sz w:val="18"/>
                <w:szCs w:val="18"/>
              </w:rPr>
            </w:pPr>
            <w:r w:rsidRPr="00690D83">
              <w:rPr>
                <w:rFonts w:ascii="Arial" w:hAnsi="Arial" w:cs="Arial"/>
                <w:sz w:val="18"/>
                <w:szCs w:val="18"/>
              </w:rPr>
              <w:t>$0</w:t>
            </w:r>
          </w:p>
        </w:tc>
        <w:tc>
          <w:tcPr>
            <w:tcW w:w="62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7EB9CBD0" w14:textId="77777777" w:rsidR="00B21DD7" w:rsidRPr="00690D83" w:rsidRDefault="00B21DD7" w:rsidP="002A372E">
            <w:pPr>
              <w:jc w:val="center"/>
              <w:rPr>
                <w:rFonts w:ascii="Arial" w:hAnsi="Arial" w:cs="Arial"/>
                <w:sz w:val="18"/>
                <w:szCs w:val="18"/>
              </w:rPr>
            </w:pPr>
          </w:p>
          <w:p w14:paraId="70A22490" w14:textId="0422FDE4" w:rsidR="00B21DD7" w:rsidRPr="00690D83" w:rsidRDefault="00B21DD7" w:rsidP="002A372E">
            <w:pPr>
              <w:jc w:val="center"/>
              <w:rPr>
                <w:rFonts w:ascii="Arial" w:hAnsi="Arial" w:cs="Arial"/>
                <w:sz w:val="18"/>
                <w:szCs w:val="18"/>
              </w:rPr>
            </w:pPr>
            <w:r w:rsidRPr="00690D83">
              <w:rPr>
                <w:rFonts w:ascii="Arial" w:hAnsi="Arial" w:cs="Arial"/>
                <w:sz w:val="18"/>
                <w:szCs w:val="18"/>
              </w:rPr>
              <w:t>$</w:t>
            </w:r>
            <w:r>
              <w:rPr>
                <w:rFonts w:ascii="Arial" w:hAnsi="Arial" w:cs="Arial"/>
                <w:sz w:val="18"/>
                <w:szCs w:val="18"/>
              </w:rPr>
              <w:t>2,30</w:t>
            </w:r>
            <w:r w:rsidRPr="00690D83">
              <w:rPr>
                <w:rFonts w:ascii="Arial" w:hAnsi="Arial" w:cs="Arial"/>
                <w:sz w:val="18"/>
                <w:szCs w:val="18"/>
              </w:rPr>
              <w:t>0</w:t>
            </w:r>
          </w:p>
          <w:p w14:paraId="6C201758" w14:textId="65ADCE8E" w:rsidR="00B21DD7" w:rsidRPr="00690D83" w:rsidRDefault="00B21DD7" w:rsidP="002A372E">
            <w:pPr>
              <w:jc w:val="center"/>
              <w:rPr>
                <w:rFonts w:ascii="Arial" w:hAnsi="Arial" w:cs="Arial"/>
                <w:sz w:val="18"/>
                <w:szCs w:val="18"/>
              </w:rPr>
            </w:pPr>
            <w:r w:rsidRPr="00690D83">
              <w:rPr>
                <w:rFonts w:ascii="Arial" w:hAnsi="Arial" w:cs="Arial"/>
                <w:sz w:val="18"/>
                <w:szCs w:val="18"/>
              </w:rPr>
              <w:t>$</w:t>
            </w:r>
            <w:r>
              <w:rPr>
                <w:rFonts w:ascii="Arial" w:hAnsi="Arial" w:cs="Arial"/>
                <w:sz w:val="18"/>
                <w:szCs w:val="18"/>
              </w:rPr>
              <w:t>4,60</w:t>
            </w:r>
            <w:r w:rsidRPr="00690D83">
              <w:rPr>
                <w:rFonts w:ascii="Arial" w:hAnsi="Arial" w:cs="Arial"/>
                <w:sz w:val="18"/>
                <w:szCs w:val="18"/>
              </w:rPr>
              <w:t>0</w:t>
            </w:r>
          </w:p>
        </w:tc>
        <w:tc>
          <w:tcPr>
            <w:tcW w:w="625" w:type="pct"/>
            <w:tcBorders>
              <w:top w:val="single" w:sz="4" w:space="0" w:color="auto"/>
              <w:left w:val="single" w:sz="12" w:space="0" w:color="auto"/>
              <w:bottom w:val="single" w:sz="4" w:space="0" w:color="auto"/>
              <w:right w:val="single" w:sz="4" w:space="0" w:color="auto"/>
            </w:tcBorders>
            <w:hideMark/>
          </w:tcPr>
          <w:p w14:paraId="267168E2" w14:textId="77777777" w:rsidR="00B21DD7" w:rsidRPr="00690D83" w:rsidRDefault="00B21DD7" w:rsidP="009F6F02">
            <w:pPr>
              <w:jc w:val="center"/>
              <w:rPr>
                <w:rFonts w:ascii="Arial" w:hAnsi="Arial" w:cs="Arial"/>
                <w:sz w:val="18"/>
                <w:szCs w:val="18"/>
              </w:rPr>
            </w:pPr>
          </w:p>
          <w:p w14:paraId="2A0F0E10" w14:textId="40AFF959" w:rsidR="00B21DD7" w:rsidRPr="00690D83" w:rsidRDefault="00B21DD7" w:rsidP="009F6F02">
            <w:pPr>
              <w:jc w:val="center"/>
              <w:rPr>
                <w:rFonts w:ascii="Arial" w:hAnsi="Arial" w:cs="Arial"/>
                <w:sz w:val="18"/>
                <w:szCs w:val="18"/>
              </w:rPr>
            </w:pPr>
            <w:r w:rsidRPr="00690D83">
              <w:rPr>
                <w:rFonts w:ascii="Arial" w:hAnsi="Arial" w:cs="Arial"/>
                <w:sz w:val="18"/>
                <w:szCs w:val="18"/>
              </w:rPr>
              <w:t>$2,300</w:t>
            </w:r>
          </w:p>
          <w:p w14:paraId="1E9B3E80" w14:textId="29C81CA4" w:rsidR="00B21DD7" w:rsidRPr="00690D83" w:rsidRDefault="00B21DD7" w:rsidP="009F6F02">
            <w:pPr>
              <w:jc w:val="center"/>
              <w:rPr>
                <w:rFonts w:ascii="Arial" w:hAnsi="Arial" w:cs="Arial"/>
                <w:sz w:val="18"/>
                <w:szCs w:val="18"/>
              </w:rPr>
            </w:pPr>
            <w:r w:rsidRPr="00690D83">
              <w:rPr>
                <w:rFonts w:ascii="Arial" w:hAnsi="Arial" w:cs="Arial"/>
                <w:sz w:val="18"/>
                <w:szCs w:val="18"/>
              </w:rPr>
              <w:t>$4,600</w:t>
            </w:r>
          </w:p>
        </w:tc>
        <w:tc>
          <w:tcPr>
            <w:tcW w:w="626"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84ED2F1" w14:textId="77777777" w:rsidR="00B21DD7" w:rsidRPr="00690D83" w:rsidRDefault="00B21DD7" w:rsidP="002A372E">
            <w:pPr>
              <w:jc w:val="center"/>
              <w:rPr>
                <w:rFonts w:ascii="Arial" w:hAnsi="Arial" w:cs="Arial"/>
                <w:sz w:val="18"/>
                <w:szCs w:val="18"/>
              </w:rPr>
            </w:pPr>
          </w:p>
          <w:p w14:paraId="117428AF" w14:textId="21F7DEA2" w:rsidR="00B21DD7" w:rsidRPr="00690D83" w:rsidRDefault="00B21DD7" w:rsidP="002A372E">
            <w:pPr>
              <w:jc w:val="center"/>
              <w:rPr>
                <w:rFonts w:ascii="Arial" w:hAnsi="Arial" w:cs="Arial"/>
                <w:sz w:val="18"/>
                <w:szCs w:val="18"/>
              </w:rPr>
            </w:pPr>
            <w:r w:rsidRPr="00690D83">
              <w:rPr>
                <w:rFonts w:ascii="Arial" w:hAnsi="Arial" w:cs="Arial"/>
                <w:sz w:val="18"/>
                <w:szCs w:val="18"/>
              </w:rPr>
              <w:t>$</w:t>
            </w:r>
            <w:r>
              <w:rPr>
                <w:rFonts w:ascii="Arial" w:hAnsi="Arial" w:cs="Arial"/>
                <w:sz w:val="18"/>
                <w:szCs w:val="18"/>
              </w:rPr>
              <w:t>3,30</w:t>
            </w:r>
            <w:r w:rsidRPr="00690D83">
              <w:rPr>
                <w:rFonts w:ascii="Arial" w:hAnsi="Arial" w:cs="Arial"/>
                <w:sz w:val="18"/>
                <w:szCs w:val="18"/>
              </w:rPr>
              <w:t>0</w:t>
            </w:r>
          </w:p>
          <w:p w14:paraId="3AE0B301" w14:textId="76F02BCC" w:rsidR="00B21DD7" w:rsidRPr="00690D83" w:rsidRDefault="00B21DD7" w:rsidP="002A372E">
            <w:pPr>
              <w:jc w:val="center"/>
              <w:rPr>
                <w:rFonts w:ascii="Arial" w:hAnsi="Arial" w:cs="Arial"/>
                <w:sz w:val="18"/>
                <w:szCs w:val="18"/>
              </w:rPr>
            </w:pPr>
            <w:r w:rsidRPr="00690D83">
              <w:rPr>
                <w:rFonts w:ascii="Arial" w:hAnsi="Arial" w:cs="Arial"/>
                <w:sz w:val="18"/>
                <w:szCs w:val="18"/>
              </w:rPr>
              <w:t>$</w:t>
            </w:r>
            <w:r>
              <w:rPr>
                <w:rFonts w:ascii="Arial" w:hAnsi="Arial" w:cs="Arial"/>
                <w:sz w:val="18"/>
                <w:szCs w:val="18"/>
              </w:rPr>
              <w:t>6,600</w:t>
            </w:r>
          </w:p>
        </w:tc>
        <w:tc>
          <w:tcPr>
            <w:tcW w:w="813" w:type="pct"/>
            <w:tcBorders>
              <w:top w:val="single" w:sz="4" w:space="0" w:color="auto"/>
              <w:left w:val="single" w:sz="12" w:space="0" w:color="auto"/>
              <w:bottom w:val="single" w:sz="4" w:space="0" w:color="auto"/>
              <w:right w:val="single" w:sz="4" w:space="0" w:color="auto"/>
            </w:tcBorders>
            <w:hideMark/>
          </w:tcPr>
          <w:p w14:paraId="0670C003" w14:textId="77777777" w:rsidR="00B21DD7" w:rsidRPr="00690D83" w:rsidRDefault="00B21DD7" w:rsidP="009F6F02">
            <w:pPr>
              <w:jc w:val="center"/>
              <w:rPr>
                <w:rFonts w:ascii="Arial" w:hAnsi="Arial" w:cs="Arial"/>
                <w:sz w:val="18"/>
                <w:szCs w:val="18"/>
              </w:rPr>
            </w:pPr>
          </w:p>
          <w:p w14:paraId="3BA89135" w14:textId="50BC716B" w:rsidR="00B21DD7" w:rsidRPr="00690D83" w:rsidRDefault="00B21DD7" w:rsidP="009F6F02">
            <w:pPr>
              <w:jc w:val="center"/>
              <w:rPr>
                <w:rFonts w:ascii="Arial" w:hAnsi="Arial" w:cs="Arial"/>
                <w:sz w:val="18"/>
                <w:szCs w:val="18"/>
              </w:rPr>
            </w:pPr>
            <w:r w:rsidRPr="00690D83">
              <w:rPr>
                <w:rFonts w:ascii="Arial" w:hAnsi="Arial" w:cs="Arial"/>
                <w:sz w:val="18"/>
                <w:szCs w:val="18"/>
              </w:rPr>
              <w:t>$3,300</w:t>
            </w:r>
          </w:p>
          <w:p w14:paraId="4CD77804" w14:textId="7265E9CB" w:rsidR="00B21DD7" w:rsidRPr="00690D83" w:rsidRDefault="00B21DD7" w:rsidP="009F6F02">
            <w:pPr>
              <w:jc w:val="center"/>
              <w:rPr>
                <w:rFonts w:ascii="Arial" w:hAnsi="Arial" w:cs="Arial"/>
                <w:sz w:val="18"/>
                <w:szCs w:val="18"/>
              </w:rPr>
            </w:pPr>
            <w:r w:rsidRPr="00690D83">
              <w:rPr>
                <w:rFonts w:ascii="Arial" w:hAnsi="Arial" w:cs="Arial"/>
                <w:sz w:val="18"/>
                <w:szCs w:val="18"/>
              </w:rPr>
              <w:t>$6,600</w:t>
            </w:r>
          </w:p>
        </w:tc>
        <w:tc>
          <w:tcPr>
            <w:tcW w:w="90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E0243C9" w14:textId="77777777" w:rsidR="00B21DD7" w:rsidRPr="00690D83" w:rsidRDefault="00B21DD7" w:rsidP="002A372E">
            <w:pPr>
              <w:jc w:val="center"/>
              <w:rPr>
                <w:rFonts w:ascii="Arial" w:hAnsi="Arial" w:cs="Arial"/>
                <w:sz w:val="18"/>
                <w:szCs w:val="18"/>
              </w:rPr>
            </w:pPr>
          </w:p>
          <w:p w14:paraId="41DEEA2D" w14:textId="3E2DCE50" w:rsidR="00B21DD7" w:rsidRPr="00690D83" w:rsidRDefault="00B21DD7" w:rsidP="002A372E">
            <w:pPr>
              <w:jc w:val="center"/>
              <w:rPr>
                <w:rFonts w:ascii="Arial" w:hAnsi="Arial" w:cs="Arial"/>
                <w:sz w:val="18"/>
                <w:szCs w:val="18"/>
              </w:rPr>
            </w:pPr>
            <w:r w:rsidRPr="00690D83">
              <w:rPr>
                <w:rFonts w:ascii="Arial" w:hAnsi="Arial" w:cs="Arial"/>
                <w:sz w:val="18"/>
                <w:szCs w:val="18"/>
              </w:rPr>
              <w:t>$</w:t>
            </w:r>
            <w:r>
              <w:rPr>
                <w:rFonts w:ascii="Arial" w:hAnsi="Arial" w:cs="Arial"/>
                <w:sz w:val="18"/>
                <w:szCs w:val="18"/>
              </w:rPr>
              <w:t>5,40</w:t>
            </w:r>
            <w:r w:rsidRPr="00690D83">
              <w:rPr>
                <w:rFonts w:ascii="Arial" w:hAnsi="Arial" w:cs="Arial"/>
                <w:sz w:val="18"/>
                <w:szCs w:val="18"/>
              </w:rPr>
              <w:t>0</w:t>
            </w:r>
          </w:p>
          <w:p w14:paraId="3EA377A1" w14:textId="274C0B17" w:rsidR="00B21DD7" w:rsidRPr="00690D83" w:rsidRDefault="00B21DD7" w:rsidP="002A372E">
            <w:pPr>
              <w:jc w:val="center"/>
              <w:rPr>
                <w:rFonts w:ascii="Arial" w:hAnsi="Arial" w:cs="Arial"/>
                <w:sz w:val="18"/>
                <w:szCs w:val="18"/>
              </w:rPr>
            </w:pPr>
            <w:r w:rsidRPr="00690D83">
              <w:rPr>
                <w:rFonts w:ascii="Arial" w:hAnsi="Arial" w:cs="Arial"/>
                <w:sz w:val="18"/>
                <w:szCs w:val="18"/>
              </w:rPr>
              <w:t>$</w:t>
            </w:r>
            <w:r>
              <w:rPr>
                <w:rFonts w:ascii="Arial" w:hAnsi="Arial" w:cs="Arial"/>
                <w:sz w:val="18"/>
                <w:szCs w:val="18"/>
              </w:rPr>
              <w:t>10,80</w:t>
            </w:r>
            <w:r w:rsidRPr="00690D83">
              <w:rPr>
                <w:rFonts w:ascii="Arial" w:hAnsi="Arial" w:cs="Arial"/>
                <w:sz w:val="18"/>
                <w:szCs w:val="18"/>
              </w:rPr>
              <w:t>0</w:t>
            </w:r>
          </w:p>
        </w:tc>
      </w:tr>
      <w:tr w:rsidR="0023072F" w14:paraId="2562B53D" w14:textId="5CA32E86" w:rsidTr="005F4BB4">
        <w:trPr>
          <w:cantSplit/>
          <w:trHeight w:val="629"/>
        </w:trPr>
        <w:tc>
          <w:tcPr>
            <w:tcW w:w="781" w:type="pct"/>
            <w:tcBorders>
              <w:top w:val="single" w:sz="4" w:space="0" w:color="auto"/>
              <w:left w:val="single" w:sz="4" w:space="0" w:color="auto"/>
              <w:bottom w:val="single" w:sz="4" w:space="0" w:color="auto"/>
              <w:right w:val="single" w:sz="12" w:space="0" w:color="auto"/>
            </w:tcBorders>
            <w:shd w:val="clear" w:color="auto" w:fill="E6E6E6"/>
            <w:hideMark/>
          </w:tcPr>
          <w:p w14:paraId="6C7EE44A" w14:textId="77777777" w:rsidR="00B21DD7" w:rsidRPr="00C861DD" w:rsidRDefault="00B21DD7" w:rsidP="000A17D3">
            <w:pPr>
              <w:pStyle w:val="Heading2"/>
              <w:rPr>
                <w:rFonts w:cs="Arial"/>
                <w:sz w:val="18"/>
                <w:szCs w:val="18"/>
                <w:lang w:val="en-US" w:eastAsia="en-US"/>
              </w:rPr>
            </w:pPr>
            <w:r w:rsidRPr="00C861DD">
              <w:rPr>
                <w:rFonts w:cs="Arial"/>
                <w:sz w:val="18"/>
                <w:szCs w:val="18"/>
                <w:lang w:val="en-US" w:eastAsia="en-US"/>
              </w:rPr>
              <w:t xml:space="preserve">Office Visit </w:t>
            </w:r>
          </w:p>
          <w:p w14:paraId="392BF0FF" w14:textId="77777777" w:rsidR="00B21DD7" w:rsidRPr="00C861DD" w:rsidRDefault="00B21DD7" w:rsidP="000A17D3">
            <w:pPr>
              <w:rPr>
                <w:rFonts w:ascii="Arial" w:hAnsi="Arial" w:cs="Arial"/>
                <w:sz w:val="16"/>
                <w:szCs w:val="16"/>
              </w:rPr>
            </w:pPr>
            <w:r w:rsidRPr="00C861DD">
              <w:rPr>
                <w:rFonts w:ascii="Arial" w:hAnsi="Arial" w:cs="Arial"/>
                <w:sz w:val="16"/>
                <w:szCs w:val="16"/>
              </w:rPr>
              <w:t>Primary Care</w:t>
            </w:r>
          </w:p>
          <w:p w14:paraId="14FD5D2E" w14:textId="67B571F5" w:rsidR="00B21DD7" w:rsidRPr="00EC05D4" w:rsidRDefault="00B21DD7" w:rsidP="000A17D3">
            <w:pPr>
              <w:rPr>
                <w:rFonts w:ascii="Arial" w:hAnsi="Arial" w:cs="Arial"/>
                <w:sz w:val="16"/>
                <w:szCs w:val="16"/>
              </w:rPr>
            </w:pPr>
            <w:r w:rsidRPr="00C861DD">
              <w:rPr>
                <w:rFonts w:ascii="Arial" w:hAnsi="Arial" w:cs="Arial"/>
                <w:sz w:val="16"/>
                <w:szCs w:val="16"/>
              </w:rPr>
              <w:t>Specialist Visit</w:t>
            </w:r>
          </w:p>
        </w:tc>
        <w:tc>
          <w:tcPr>
            <w:tcW w:w="625" w:type="pct"/>
            <w:tcBorders>
              <w:top w:val="single" w:sz="4" w:space="0" w:color="auto"/>
              <w:left w:val="single" w:sz="12" w:space="0" w:color="auto"/>
              <w:bottom w:val="single" w:sz="4" w:space="0" w:color="auto"/>
              <w:right w:val="single" w:sz="4" w:space="0" w:color="auto"/>
            </w:tcBorders>
            <w:hideMark/>
          </w:tcPr>
          <w:p w14:paraId="07C5B061" w14:textId="77777777" w:rsidR="00B21DD7" w:rsidRPr="000A17D3" w:rsidRDefault="00B21DD7" w:rsidP="000A17D3">
            <w:pPr>
              <w:pStyle w:val="Heading3"/>
              <w:jc w:val="center"/>
              <w:rPr>
                <w:rFonts w:cs="Arial"/>
                <w:b w:val="0"/>
                <w:bCs w:val="0"/>
                <w:sz w:val="16"/>
                <w:szCs w:val="16"/>
                <w:lang w:val="en-US" w:eastAsia="en-US"/>
              </w:rPr>
            </w:pPr>
          </w:p>
          <w:p w14:paraId="56EC689A" w14:textId="418AE025" w:rsidR="00B21DD7" w:rsidRPr="000A17D3" w:rsidRDefault="00B21DD7" w:rsidP="000A17D3">
            <w:pPr>
              <w:pStyle w:val="Heading3"/>
              <w:jc w:val="center"/>
              <w:rPr>
                <w:rFonts w:cs="Arial"/>
                <w:b w:val="0"/>
                <w:bCs w:val="0"/>
                <w:sz w:val="16"/>
                <w:szCs w:val="16"/>
                <w:lang w:val="en-US" w:eastAsia="en-US"/>
              </w:rPr>
            </w:pPr>
            <w:r w:rsidRPr="000A17D3">
              <w:rPr>
                <w:rFonts w:cs="Arial"/>
                <w:b w:val="0"/>
                <w:bCs w:val="0"/>
                <w:sz w:val="16"/>
                <w:szCs w:val="16"/>
                <w:lang w:val="en-US" w:eastAsia="en-US"/>
              </w:rPr>
              <w:t>$30</w:t>
            </w:r>
          </w:p>
          <w:p w14:paraId="4675D34E" w14:textId="2139DE13" w:rsidR="00B21DD7" w:rsidRPr="000A17D3" w:rsidRDefault="00B21DD7" w:rsidP="000A17D3">
            <w:pPr>
              <w:jc w:val="center"/>
              <w:rPr>
                <w:rFonts w:ascii="Arial" w:hAnsi="Arial" w:cs="Arial"/>
                <w:sz w:val="16"/>
                <w:szCs w:val="16"/>
              </w:rPr>
            </w:pPr>
            <w:r w:rsidRPr="000A17D3">
              <w:rPr>
                <w:rFonts w:ascii="Arial" w:hAnsi="Arial" w:cs="Arial"/>
                <w:sz w:val="16"/>
                <w:szCs w:val="16"/>
              </w:rPr>
              <w:t>$40</w:t>
            </w:r>
          </w:p>
        </w:tc>
        <w:tc>
          <w:tcPr>
            <w:tcW w:w="62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D28D620" w14:textId="77777777" w:rsidR="00B21DD7" w:rsidRPr="000A17D3" w:rsidRDefault="00B21DD7" w:rsidP="000A17D3">
            <w:pPr>
              <w:jc w:val="center"/>
              <w:rPr>
                <w:rFonts w:ascii="Arial" w:hAnsi="Arial" w:cs="Arial"/>
                <w:sz w:val="16"/>
                <w:szCs w:val="16"/>
              </w:rPr>
            </w:pPr>
          </w:p>
          <w:p w14:paraId="2D533F08" w14:textId="15129B8E" w:rsidR="00B21DD7" w:rsidRPr="000A17D3" w:rsidRDefault="00B21DD7" w:rsidP="000A17D3">
            <w:pPr>
              <w:jc w:val="center"/>
              <w:rPr>
                <w:rFonts w:ascii="Arial" w:hAnsi="Arial" w:cs="Arial"/>
                <w:sz w:val="16"/>
                <w:szCs w:val="16"/>
              </w:rPr>
            </w:pPr>
            <w:r w:rsidRPr="000A17D3">
              <w:rPr>
                <w:rFonts w:ascii="Arial" w:hAnsi="Arial" w:cs="Arial"/>
                <w:sz w:val="16"/>
                <w:szCs w:val="16"/>
              </w:rPr>
              <w:t>Deductible, 20/80</w:t>
            </w:r>
          </w:p>
          <w:p w14:paraId="138E03A2" w14:textId="1E97E34F" w:rsidR="00B21DD7" w:rsidRPr="000A17D3" w:rsidRDefault="00B21DD7" w:rsidP="004E3894">
            <w:pPr>
              <w:pStyle w:val="Heading3"/>
              <w:jc w:val="center"/>
              <w:rPr>
                <w:rFonts w:cs="Arial"/>
                <w:b w:val="0"/>
                <w:bCs w:val="0"/>
                <w:sz w:val="16"/>
                <w:szCs w:val="16"/>
                <w:lang w:val="en-US" w:eastAsia="en-US"/>
              </w:rPr>
            </w:pPr>
            <w:r w:rsidRPr="000A17D3">
              <w:rPr>
                <w:rFonts w:cs="Arial"/>
                <w:b w:val="0"/>
                <w:bCs w:val="0"/>
                <w:sz w:val="16"/>
                <w:szCs w:val="16"/>
              </w:rPr>
              <w:t>Deductible</w:t>
            </w:r>
            <w:r w:rsidRPr="000A17D3">
              <w:rPr>
                <w:rFonts w:cs="Arial"/>
                <w:b w:val="0"/>
                <w:bCs w:val="0"/>
                <w:sz w:val="16"/>
                <w:szCs w:val="16"/>
                <w:lang w:val="en-US"/>
              </w:rPr>
              <w:t>, 20/80</w:t>
            </w:r>
          </w:p>
        </w:tc>
        <w:tc>
          <w:tcPr>
            <w:tcW w:w="625" w:type="pct"/>
            <w:tcBorders>
              <w:top w:val="single" w:sz="4" w:space="0" w:color="auto"/>
              <w:left w:val="single" w:sz="12" w:space="0" w:color="auto"/>
              <w:bottom w:val="single" w:sz="4" w:space="0" w:color="auto"/>
              <w:right w:val="single" w:sz="4" w:space="0" w:color="auto"/>
            </w:tcBorders>
            <w:hideMark/>
          </w:tcPr>
          <w:p w14:paraId="5CBD32E9" w14:textId="262C7B96" w:rsidR="00B21DD7" w:rsidRPr="000A17D3" w:rsidRDefault="00B21DD7" w:rsidP="000A17D3">
            <w:pPr>
              <w:pStyle w:val="Heading3"/>
              <w:jc w:val="center"/>
              <w:rPr>
                <w:rFonts w:cs="Arial"/>
                <w:b w:val="0"/>
                <w:bCs w:val="0"/>
                <w:sz w:val="16"/>
                <w:szCs w:val="16"/>
                <w:lang w:val="en-US" w:eastAsia="en-US"/>
              </w:rPr>
            </w:pPr>
          </w:p>
          <w:p w14:paraId="009D406C" w14:textId="460C30E9" w:rsidR="00B21DD7" w:rsidRPr="000A17D3" w:rsidRDefault="00B21DD7" w:rsidP="000A17D3">
            <w:pPr>
              <w:pStyle w:val="Heading3"/>
              <w:jc w:val="center"/>
              <w:rPr>
                <w:rFonts w:cs="Arial"/>
                <w:b w:val="0"/>
                <w:bCs w:val="0"/>
                <w:sz w:val="16"/>
                <w:szCs w:val="16"/>
                <w:lang w:val="en-US" w:eastAsia="en-US"/>
              </w:rPr>
            </w:pPr>
            <w:r w:rsidRPr="000A17D3">
              <w:rPr>
                <w:rFonts w:cs="Arial"/>
                <w:b w:val="0"/>
                <w:bCs w:val="0"/>
                <w:sz w:val="16"/>
                <w:szCs w:val="16"/>
                <w:lang w:val="en-US" w:eastAsia="en-US"/>
              </w:rPr>
              <w:t>$20</w:t>
            </w:r>
          </w:p>
          <w:p w14:paraId="2BBD0E2E" w14:textId="33177FCB" w:rsidR="00B21DD7" w:rsidRPr="000A17D3" w:rsidRDefault="00B21DD7" w:rsidP="000A17D3">
            <w:pPr>
              <w:jc w:val="center"/>
              <w:rPr>
                <w:rFonts w:ascii="Arial" w:hAnsi="Arial" w:cs="Arial"/>
                <w:sz w:val="16"/>
                <w:szCs w:val="16"/>
              </w:rPr>
            </w:pPr>
            <w:r w:rsidRPr="000A17D3">
              <w:rPr>
                <w:rFonts w:ascii="Arial" w:hAnsi="Arial" w:cs="Arial"/>
                <w:sz w:val="16"/>
                <w:szCs w:val="16"/>
              </w:rPr>
              <w:t>$30</w:t>
            </w:r>
          </w:p>
        </w:tc>
        <w:tc>
          <w:tcPr>
            <w:tcW w:w="626"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8EC1124" w14:textId="77777777" w:rsidR="00B21DD7" w:rsidRPr="000A17D3" w:rsidRDefault="00B21DD7" w:rsidP="000A17D3">
            <w:pPr>
              <w:jc w:val="center"/>
              <w:rPr>
                <w:rFonts w:ascii="Arial" w:hAnsi="Arial" w:cs="Arial"/>
                <w:sz w:val="16"/>
                <w:szCs w:val="16"/>
              </w:rPr>
            </w:pPr>
          </w:p>
          <w:p w14:paraId="435A8AA3" w14:textId="7B096793" w:rsidR="00B21DD7" w:rsidRPr="000A17D3" w:rsidRDefault="00B21DD7" w:rsidP="000A17D3">
            <w:pPr>
              <w:jc w:val="center"/>
              <w:rPr>
                <w:rFonts w:ascii="Arial" w:hAnsi="Arial" w:cs="Arial"/>
                <w:sz w:val="16"/>
                <w:szCs w:val="16"/>
              </w:rPr>
            </w:pPr>
            <w:r w:rsidRPr="000A17D3">
              <w:rPr>
                <w:rFonts w:ascii="Arial" w:hAnsi="Arial" w:cs="Arial"/>
                <w:sz w:val="16"/>
                <w:szCs w:val="16"/>
              </w:rPr>
              <w:t xml:space="preserve">Deductible, </w:t>
            </w:r>
            <w:r>
              <w:rPr>
                <w:rFonts w:ascii="Arial" w:hAnsi="Arial" w:cs="Arial"/>
                <w:sz w:val="16"/>
                <w:szCs w:val="16"/>
              </w:rPr>
              <w:t>30/70</w:t>
            </w:r>
          </w:p>
          <w:p w14:paraId="07CBAE4B" w14:textId="43F8164E" w:rsidR="00B21DD7" w:rsidRPr="000A17D3" w:rsidRDefault="00B21DD7" w:rsidP="004E3894">
            <w:pPr>
              <w:pStyle w:val="Heading3"/>
              <w:jc w:val="center"/>
              <w:rPr>
                <w:rFonts w:cs="Arial"/>
                <w:sz w:val="16"/>
                <w:szCs w:val="16"/>
              </w:rPr>
            </w:pPr>
            <w:r w:rsidRPr="000A17D3">
              <w:rPr>
                <w:rFonts w:cs="Arial"/>
                <w:b w:val="0"/>
                <w:bCs w:val="0"/>
                <w:sz w:val="16"/>
                <w:szCs w:val="16"/>
              </w:rPr>
              <w:t>Deductible</w:t>
            </w:r>
            <w:r w:rsidRPr="000A17D3">
              <w:rPr>
                <w:rFonts w:cs="Arial"/>
                <w:b w:val="0"/>
                <w:bCs w:val="0"/>
                <w:sz w:val="16"/>
                <w:szCs w:val="16"/>
                <w:lang w:val="en-US"/>
              </w:rPr>
              <w:t xml:space="preserve">, </w:t>
            </w:r>
            <w:r w:rsidRPr="000A17D3">
              <w:rPr>
                <w:rFonts w:cs="Arial"/>
                <w:b w:val="0"/>
                <w:bCs w:val="0"/>
                <w:sz w:val="16"/>
                <w:szCs w:val="16"/>
              </w:rPr>
              <w:t>30/70</w:t>
            </w:r>
          </w:p>
        </w:tc>
        <w:tc>
          <w:tcPr>
            <w:tcW w:w="813" w:type="pct"/>
            <w:tcBorders>
              <w:top w:val="single" w:sz="4" w:space="0" w:color="auto"/>
              <w:left w:val="single" w:sz="12" w:space="0" w:color="auto"/>
              <w:bottom w:val="single" w:sz="4" w:space="0" w:color="auto"/>
              <w:right w:val="single" w:sz="4" w:space="0" w:color="auto"/>
            </w:tcBorders>
            <w:hideMark/>
          </w:tcPr>
          <w:p w14:paraId="3110E966" w14:textId="77777777" w:rsidR="00B21DD7" w:rsidRPr="000A17D3" w:rsidRDefault="00B21DD7" w:rsidP="000A17D3">
            <w:pPr>
              <w:jc w:val="center"/>
              <w:rPr>
                <w:rFonts w:ascii="Arial" w:hAnsi="Arial" w:cs="Arial"/>
                <w:sz w:val="16"/>
                <w:szCs w:val="16"/>
              </w:rPr>
            </w:pPr>
          </w:p>
          <w:p w14:paraId="70D6AB91" w14:textId="36923962" w:rsidR="00B21DD7" w:rsidRPr="000A17D3" w:rsidRDefault="00B21DD7" w:rsidP="000A17D3">
            <w:pPr>
              <w:jc w:val="center"/>
              <w:rPr>
                <w:rFonts w:ascii="Arial" w:hAnsi="Arial" w:cs="Arial"/>
                <w:sz w:val="16"/>
                <w:szCs w:val="16"/>
              </w:rPr>
            </w:pPr>
            <w:r w:rsidRPr="000A17D3">
              <w:rPr>
                <w:rFonts w:ascii="Arial" w:hAnsi="Arial" w:cs="Arial"/>
                <w:sz w:val="16"/>
                <w:szCs w:val="16"/>
              </w:rPr>
              <w:t xml:space="preserve">Deductible, </w:t>
            </w:r>
            <w:r>
              <w:rPr>
                <w:rFonts w:ascii="Arial" w:hAnsi="Arial" w:cs="Arial"/>
                <w:sz w:val="16"/>
                <w:szCs w:val="16"/>
              </w:rPr>
              <w:t>30/70</w:t>
            </w:r>
          </w:p>
          <w:p w14:paraId="3786DA5C" w14:textId="5D4FD29E" w:rsidR="00B21DD7" w:rsidRPr="000A17D3" w:rsidRDefault="00B21DD7" w:rsidP="000A17D3">
            <w:pPr>
              <w:pStyle w:val="Heading3"/>
              <w:jc w:val="center"/>
              <w:rPr>
                <w:rFonts w:cs="Arial"/>
                <w:b w:val="0"/>
                <w:bCs w:val="0"/>
                <w:sz w:val="16"/>
                <w:szCs w:val="16"/>
                <w:lang w:val="en-US" w:eastAsia="en-US"/>
              </w:rPr>
            </w:pPr>
            <w:r w:rsidRPr="000A17D3">
              <w:rPr>
                <w:rFonts w:cs="Arial"/>
                <w:b w:val="0"/>
                <w:bCs w:val="0"/>
                <w:sz w:val="16"/>
                <w:szCs w:val="16"/>
              </w:rPr>
              <w:t>Deductible</w:t>
            </w:r>
            <w:r w:rsidRPr="000A17D3">
              <w:rPr>
                <w:rFonts w:cs="Arial"/>
                <w:b w:val="0"/>
                <w:bCs w:val="0"/>
                <w:sz w:val="16"/>
                <w:szCs w:val="16"/>
                <w:lang w:val="en-US"/>
              </w:rPr>
              <w:t xml:space="preserve">, </w:t>
            </w:r>
            <w:r w:rsidRPr="000A17D3">
              <w:rPr>
                <w:rFonts w:cs="Arial"/>
                <w:b w:val="0"/>
                <w:bCs w:val="0"/>
                <w:sz w:val="16"/>
                <w:szCs w:val="16"/>
              </w:rPr>
              <w:t>30/70</w:t>
            </w:r>
          </w:p>
        </w:tc>
        <w:tc>
          <w:tcPr>
            <w:tcW w:w="90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0C69469" w14:textId="77777777" w:rsidR="00B21DD7" w:rsidRPr="000A17D3" w:rsidRDefault="00B21DD7" w:rsidP="000A17D3">
            <w:pPr>
              <w:jc w:val="center"/>
              <w:rPr>
                <w:rFonts w:ascii="Arial" w:hAnsi="Arial" w:cs="Arial"/>
                <w:sz w:val="16"/>
                <w:szCs w:val="16"/>
              </w:rPr>
            </w:pPr>
          </w:p>
          <w:p w14:paraId="2D38472E" w14:textId="747560DD" w:rsidR="00B21DD7" w:rsidRPr="000A17D3" w:rsidRDefault="00B21DD7" w:rsidP="000A17D3">
            <w:pPr>
              <w:jc w:val="center"/>
              <w:rPr>
                <w:rFonts w:ascii="Arial" w:hAnsi="Arial" w:cs="Arial"/>
                <w:sz w:val="16"/>
                <w:szCs w:val="16"/>
              </w:rPr>
            </w:pPr>
            <w:r w:rsidRPr="000A17D3">
              <w:rPr>
                <w:rFonts w:ascii="Arial" w:hAnsi="Arial" w:cs="Arial"/>
                <w:sz w:val="16"/>
                <w:szCs w:val="16"/>
              </w:rPr>
              <w:t xml:space="preserve">Deductible, </w:t>
            </w:r>
            <w:r>
              <w:rPr>
                <w:rFonts w:ascii="Arial" w:hAnsi="Arial" w:cs="Arial"/>
                <w:sz w:val="16"/>
                <w:szCs w:val="16"/>
              </w:rPr>
              <w:t>40/60</w:t>
            </w:r>
          </w:p>
          <w:p w14:paraId="1C673737" w14:textId="1F7C888D" w:rsidR="00B21DD7" w:rsidRPr="000A17D3" w:rsidRDefault="00B21DD7" w:rsidP="004E3894">
            <w:pPr>
              <w:pStyle w:val="Heading3"/>
              <w:jc w:val="center"/>
              <w:rPr>
                <w:rFonts w:cs="Arial"/>
                <w:sz w:val="16"/>
                <w:szCs w:val="16"/>
              </w:rPr>
            </w:pPr>
            <w:r w:rsidRPr="000A17D3">
              <w:rPr>
                <w:rFonts w:cs="Arial"/>
                <w:b w:val="0"/>
                <w:bCs w:val="0"/>
                <w:sz w:val="16"/>
                <w:szCs w:val="16"/>
              </w:rPr>
              <w:t>Deductible</w:t>
            </w:r>
            <w:r w:rsidRPr="000A17D3">
              <w:rPr>
                <w:rFonts w:cs="Arial"/>
                <w:b w:val="0"/>
                <w:bCs w:val="0"/>
                <w:sz w:val="16"/>
                <w:szCs w:val="16"/>
                <w:lang w:val="en-US"/>
              </w:rPr>
              <w:t xml:space="preserve">, </w:t>
            </w:r>
            <w:r w:rsidRPr="000A17D3">
              <w:rPr>
                <w:rFonts w:cs="Arial"/>
                <w:b w:val="0"/>
                <w:bCs w:val="0"/>
                <w:sz w:val="16"/>
                <w:szCs w:val="16"/>
              </w:rPr>
              <w:t>40/60</w:t>
            </w:r>
          </w:p>
        </w:tc>
      </w:tr>
      <w:tr w:rsidR="0023072F" w14:paraId="79A35477" w14:textId="63B38F21" w:rsidTr="005F4BB4">
        <w:trPr>
          <w:cantSplit/>
          <w:trHeight w:val="692"/>
        </w:trPr>
        <w:tc>
          <w:tcPr>
            <w:tcW w:w="781" w:type="pct"/>
            <w:tcBorders>
              <w:top w:val="single" w:sz="4" w:space="0" w:color="auto"/>
              <w:left w:val="single" w:sz="4" w:space="0" w:color="auto"/>
              <w:bottom w:val="single" w:sz="4" w:space="0" w:color="auto"/>
              <w:right w:val="single" w:sz="12" w:space="0" w:color="auto"/>
            </w:tcBorders>
            <w:shd w:val="clear" w:color="auto" w:fill="E6E6E6"/>
            <w:hideMark/>
          </w:tcPr>
          <w:p w14:paraId="50DFEC62" w14:textId="0D9E6B7A" w:rsidR="00B21DD7" w:rsidRPr="002F2BAF" w:rsidRDefault="00B21DD7" w:rsidP="000A17D3">
            <w:pPr>
              <w:pStyle w:val="Heading2"/>
              <w:rPr>
                <w:rFonts w:cs="Arial"/>
                <w:sz w:val="16"/>
                <w:szCs w:val="16"/>
                <w:lang w:val="en-US" w:eastAsia="en-US"/>
              </w:rPr>
            </w:pPr>
            <w:r w:rsidRPr="002F2BAF">
              <w:rPr>
                <w:rFonts w:cs="Arial"/>
                <w:sz w:val="16"/>
                <w:szCs w:val="16"/>
                <w:lang w:val="en-US" w:eastAsia="en-US"/>
              </w:rPr>
              <w:t>Preventative Exams</w:t>
            </w:r>
          </w:p>
          <w:p w14:paraId="2D561C4B" w14:textId="77777777" w:rsidR="00B21DD7" w:rsidRDefault="00B21DD7" w:rsidP="000A17D3">
            <w:pPr>
              <w:rPr>
                <w:rFonts w:ascii="Arial" w:hAnsi="Arial" w:cs="Arial"/>
                <w:sz w:val="16"/>
                <w:szCs w:val="16"/>
              </w:rPr>
            </w:pPr>
            <w:r w:rsidRPr="00C861DD">
              <w:rPr>
                <w:rFonts w:ascii="Arial" w:hAnsi="Arial" w:cs="Arial"/>
                <w:sz w:val="16"/>
                <w:szCs w:val="16"/>
              </w:rPr>
              <w:t>Child &amp; Adult</w:t>
            </w:r>
          </w:p>
          <w:p w14:paraId="4CD2E6F6" w14:textId="5B8834D9" w:rsidR="00B21DD7" w:rsidRPr="00743E69" w:rsidRDefault="00B21DD7" w:rsidP="000A17D3">
            <w:pPr>
              <w:rPr>
                <w:rFonts w:ascii="Arial" w:hAnsi="Arial" w:cs="Arial"/>
                <w:sz w:val="14"/>
                <w:szCs w:val="14"/>
              </w:rPr>
            </w:pPr>
            <w:r w:rsidRPr="00743E69">
              <w:rPr>
                <w:rFonts w:ascii="Arial" w:hAnsi="Arial" w:cs="Arial"/>
                <w:sz w:val="14"/>
                <w:szCs w:val="14"/>
              </w:rPr>
              <w:t>(Annual &amp;/or Wellness Exams)</w:t>
            </w:r>
          </w:p>
          <w:p w14:paraId="7A273CF2" w14:textId="51F35816" w:rsidR="00B21DD7" w:rsidRPr="009959A1" w:rsidRDefault="00B21DD7" w:rsidP="000A17D3">
            <w:pPr>
              <w:rPr>
                <w:rFonts w:ascii="Arial" w:hAnsi="Arial" w:cs="Arial"/>
                <w:sz w:val="20"/>
                <w:szCs w:val="20"/>
              </w:rPr>
            </w:pPr>
          </w:p>
        </w:tc>
        <w:tc>
          <w:tcPr>
            <w:tcW w:w="625" w:type="pct"/>
            <w:tcBorders>
              <w:top w:val="single" w:sz="4" w:space="0" w:color="auto"/>
              <w:left w:val="single" w:sz="12" w:space="0" w:color="auto"/>
              <w:bottom w:val="single" w:sz="4" w:space="0" w:color="auto"/>
              <w:right w:val="single" w:sz="4" w:space="0" w:color="auto"/>
            </w:tcBorders>
            <w:hideMark/>
          </w:tcPr>
          <w:p w14:paraId="2386081F" w14:textId="77777777" w:rsidR="00B21DD7" w:rsidRPr="004E3894" w:rsidRDefault="00B21DD7" w:rsidP="000A17D3">
            <w:pPr>
              <w:pStyle w:val="Heading3"/>
              <w:jc w:val="center"/>
              <w:rPr>
                <w:rFonts w:cs="Arial"/>
                <w:b w:val="0"/>
                <w:bCs w:val="0"/>
                <w:sz w:val="16"/>
                <w:szCs w:val="16"/>
                <w:lang w:val="en-US" w:eastAsia="en-US"/>
              </w:rPr>
            </w:pPr>
          </w:p>
          <w:p w14:paraId="62F51EC4" w14:textId="153057BA" w:rsidR="00B21DD7" w:rsidRPr="004E3894" w:rsidRDefault="00B21DD7" w:rsidP="000A17D3">
            <w:pPr>
              <w:pStyle w:val="Heading3"/>
              <w:jc w:val="center"/>
              <w:rPr>
                <w:rFonts w:cs="Arial"/>
                <w:b w:val="0"/>
                <w:bCs w:val="0"/>
                <w:sz w:val="16"/>
                <w:szCs w:val="16"/>
                <w:lang w:val="en-US" w:eastAsia="en-US"/>
              </w:rPr>
            </w:pPr>
            <w:r w:rsidRPr="004E3894">
              <w:rPr>
                <w:rFonts w:cs="Arial"/>
                <w:b w:val="0"/>
                <w:bCs w:val="0"/>
                <w:sz w:val="16"/>
                <w:szCs w:val="16"/>
                <w:lang w:val="en-US" w:eastAsia="en-US"/>
              </w:rPr>
              <w:t>$30  Primary</w:t>
            </w:r>
          </w:p>
          <w:p w14:paraId="6F5FE9B2" w14:textId="6753CEC5" w:rsidR="00B21DD7" w:rsidRPr="004E3894" w:rsidRDefault="00B21DD7" w:rsidP="000A17D3">
            <w:pPr>
              <w:jc w:val="center"/>
              <w:rPr>
                <w:rFonts w:ascii="Arial" w:hAnsi="Arial" w:cs="Arial"/>
                <w:sz w:val="16"/>
                <w:szCs w:val="16"/>
              </w:rPr>
            </w:pPr>
            <w:r w:rsidRPr="004E3894">
              <w:rPr>
                <w:rFonts w:ascii="Arial" w:hAnsi="Arial" w:cs="Arial"/>
                <w:sz w:val="16"/>
                <w:szCs w:val="16"/>
              </w:rPr>
              <w:t>$40 Specialist</w:t>
            </w:r>
          </w:p>
        </w:tc>
        <w:tc>
          <w:tcPr>
            <w:tcW w:w="62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A21A721" w14:textId="77777777" w:rsidR="00B21DD7" w:rsidRPr="004E3894" w:rsidRDefault="00B21DD7" w:rsidP="000A17D3">
            <w:pPr>
              <w:rPr>
                <w:sz w:val="16"/>
                <w:szCs w:val="16"/>
                <w:lang w:val="x-none" w:eastAsia="x-none"/>
              </w:rPr>
            </w:pPr>
          </w:p>
          <w:p w14:paraId="41936AB4" w14:textId="77777777" w:rsidR="00B21DD7" w:rsidRPr="004E3894" w:rsidRDefault="00B21DD7" w:rsidP="000A17D3">
            <w:pPr>
              <w:jc w:val="center"/>
              <w:rPr>
                <w:rFonts w:ascii="Arial" w:hAnsi="Arial" w:cs="Arial"/>
                <w:sz w:val="16"/>
                <w:szCs w:val="16"/>
              </w:rPr>
            </w:pPr>
            <w:r w:rsidRPr="004E3894">
              <w:rPr>
                <w:rFonts w:ascii="Arial" w:hAnsi="Arial" w:cs="Arial"/>
                <w:sz w:val="16"/>
                <w:szCs w:val="16"/>
              </w:rPr>
              <w:t>Deductible, 20/80</w:t>
            </w:r>
          </w:p>
          <w:p w14:paraId="674F932C" w14:textId="24B4A7BB" w:rsidR="00B21DD7" w:rsidRPr="004E3894" w:rsidRDefault="00B21DD7" w:rsidP="000A17D3">
            <w:pPr>
              <w:pStyle w:val="Heading3"/>
              <w:jc w:val="center"/>
              <w:rPr>
                <w:rFonts w:cs="Arial"/>
                <w:b w:val="0"/>
                <w:bCs w:val="0"/>
                <w:sz w:val="16"/>
                <w:szCs w:val="16"/>
                <w:lang w:val="en-US" w:eastAsia="en-US"/>
              </w:rPr>
            </w:pPr>
          </w:p>
        </w:tc>
        <w:tc>
          <w:tcPr>
            <w:tcW w:w="625" w:type="pct"/>
            <w:tcBorders>
              <w:top w:val="single" w:sz="4" w:space="0" w:color="auto"/>
              <w:left w:val="single" w:sz="12" w:space="0" w:color="auto"/>
              <w:bottom w:val="single" w:sz="4" w:space="0" w:color="auto"/>
              <w:right w:val="single" w:sz="4" w:space="0" w:color="auto"/>
            </w:tcBorders>
            <w:hideMark/>
          </w:tcPr>
          <w:p w14:paraId="18B746CA" w14:textId="4A2E2508" w:rsidR="00B21DD7" w:rsidRPr="004E3894" w:rsidRDefault="00B21DD7" w:rsidP="000A17D3">
            <w:pPr>
              <w:pStyle w:val="Heading3"/>
              <w:jc w:val="center"/>
              <w:rPr>
                <w:rFonts w:cs="Arial"/>
                <w:b w:val="0"/>
                <w:bCs w:val="0"/>
                <w:sz w:val="16"/>
                <w:szCs w:val="16"/>
                <w:lang w:val="en-US" w:eastAsia="en-US"/>
              </w:rPr>
            </w:pPr>
          </w:p>
          <w:p w14:paraId="69C841CF" w14:textId="7AA22D38" w:rsidR="00B21DD7" w:rsidRPr="004E3894" w:rsidRDefault="00B21DD7" w:rsidP="000A17D3">
            <w:pPr>
              <w:pStyle w:val="Heading3"/>
              <w:jc w:val="center"/>
              <w:rPr>
                <w:rFonts w:cs="Arial"/>
                <w:b w:val="0"/>
                <w:bCs w:val="0"/>
                <w:sz w:val="16"/>
                <w:szCs w:val="16"/>
                <w:lang w:val="en-US" w:eastAsia="en-US"/>
              </w:rPr>
            </w:pPr>
            <w:r w:rsidRPr="004E3894">
              <w:rPr>
                <w:rFonts w:cs="Arial"/>
                <w:b w:val="0"/>
                <w:bCs w:val="0"/>
                <w:sz w:val="16"/>
                <w:szCs w:val="16"/>
                <w:lang w:val="en-US" w:eastAsia="en-US"/>
              </w:rPr>
              <w:t>$20</w:t>
            </w:r>
            <w:r>
              <w:rPr>
                <w:rFonts w:cs="Arial"/>
                <w:b w:val="0"/>
                <w:bCs w:val="0"/>
                <w:sz w:val="16"/>
                <w:szCs w:val="16"/>
                <w:lang w:val="en-US" w:eastAsia="en-US"/>
              </w:rPr>
              <w:t xml:space="preserve">  </w:t>
            </w:r>
            <w:r w:rsidRPr="004E3894">
              <w:rPr>
                <w:rFonts w:cs="Arial"/>
                <w:b w:val="0"/>
                <w:bCs w:val="0"/>
                <w:sz w:val="16"/>
                <w:szCs w:val="16"/>
                <w:lang w:val="en-US" w:eastAsia="en-US"/>
              </w:rPr>
              <w:t>Primary</w:t>
            </w:r>
          </w:p>
          <w:p w14:paraId="57A174D8" w14:textId="35170393" w:rsidR="00B21DD7" w:rsidRPr="004E3894" w:rsidRDefault="00B21DD7" w:rsidP="000A17D3">
            <w:pPr>
              <w:jc w:val="center"/>
              <w:rPr>
                <w:rFonts w:ascii="Arial" w:hAnsi="Arial" w:cs="Arial"/>
                <w:sz w:val="16"/>
                <w:szCs w:val="16"/>
              </w:rPr>
            </w:pPr>
            <w:r w:rsidRPr="004E3894">
              <w:rPr>
                <w:rFonts w:ascii="Arial" w:hAnsi="Arial" w:cs="Arial"/>
                <w:sz w:val="16"/>
                <w:szCs w:val="16"/>
              </w:rPr>
              <w:t>$30 Specialist</w:t>
            </w:r>
          </w:p>
        </w:tc>
        <w:tc>
          <w:tcPr>
            <w:tcW w:w="626"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A4C178B" w14:textId="77777777" w:rsidR="00B21DD7" w:rsidRPr="004E3894" w:rsidRDefault="00B21DD7" w:rsidP="000A17D3">
            <w:pPr>
              <w:rPr>
                <w:sz w:val="16"/>
                <w:szCs w:val="16"/>
                <w:lang w:val="x-none" w:eastAsia="x-none"/>
              </w:rPr>
            </w:pPr>
          </w:p>
          <w:p w14:paraId="695D35C5" w14:textId="77777777" w:rsidR="00B21DD7" w:rsidRPr="004E3894" w:rsidRDefault="00B21DD7" w:rsidP="000A17D3">
            <w:pPr>
              <w:jc w:val="center"/>
              <w:rPr>
                <w:rFonts w:ascii="Arial" w:hAnsi="Arial" w:cs="Arial"/>
                <w:sz w:val="16"/>
                <w:szCs w:val="16"/>
              </w:rPr>
            </w:pPr>
            <w:r w:rsidRPr="004E3894">
              <w:rPr>
                <w:rFonts w:ascii="Arial" w:hAnsi="Arial" w:cs="Arial"/>
                <w:sz w:val="16"/>
                <w:szCs w:val="16"/>
              </w:rPr>
              <w:t>Deductible, 30/70</w:t>
            </w:r>
          </w:p>
          <w:p w14:paraId="4E69B512" w14:textId="2674C95A" w:rsidR="00B21DD7" w:rsidRPr="004E3894" w:rsidRDefault="00B21DD7" w:rsidP="000A17D3">
            <w:pPr>
              <w:pStyle w:val="Heading3"/>
              <w:jc w:val="center"/>
              <w:rPr>
                <w:rFonts w:cs="Arial"/>
                <w:b w:val="0"/>
                <w:bCs w:val="0"/>
                <w:sz w:val="16"/>
                <w:szCs w:val="16"/>
                <w:lang w:val="en-US" w:eastAsia="en-US"/>
              </w:rPr>
            </w:pPr>
          </w:p>
        </w:tc>
        <w:tc>
          <w:tcPr>
            <w:tcW w:w="813" w:type="pct"/>
            <w:tcBorders>
              <w:top w:val="single" w:sz="4" w:space="0" w:color="auto"/>
              <w:left w:val="single" w:sz="12" w:space="0" w:color="auto"/>
              <w:bottom w:val="single" w:sz="4" w:space="0" w:color="auto"/>
              <w:right w:val="single" w:sz="4" w:space="0" w:color="auto"/>
            </w:tcBorders>
            <w:hideMark/>
          </w:tcPr>
          <w:p w14:paraId="790C9C1A" w14:textId="39A2FAC7" w:rsidR="00B21DD7" w:rsidRPr="004E3894" w:rsidRDefault="00B21DD7" w:rsidP="000A17D3">
            <w:pPr>
              <w:pStyle w:val="Heading3"/>
              <w:jc w:val="center"/>
              <w:rPr>
                <w:rFonts w:cs="Arial"/>
                <w:b w:val="0"/>
                <w:bCs w:val="0"/>
                <w:sz w:val="16"/>
                <w:szCs w:val="16"/>
                <w:lang w:val="en-US" w:eastAsia="en-US"/>
              </w:rPr>
            </w:pPr>
          </w:p>
          <w:p w14:paraId="36F8AE95" w14:textId="6ECC95FD" w:rsidR="00B21DD7" w:rsidRPr="004E3894" w:rsidRDefault="00B21DD7" w:rsidP="000A17D3">
            <w:pPr>
              <w:jc w:val="center"/>
              <w:rPr>
                <w:rFonts w:ascii="Arial" w:hAnsi="Arial" w:cs="Arial"/>
                <w:sz w:val="16"/>
                <w:szCs w:val="16"/>
              </w:rPr>
            </w:pPr>
            <w:r w:rsidRPr="004E3894">
              <w:rPr>
                <w:rFonts w:ascii="Arial" w:hAnsi="Arial" w:cs="Arial"/>
                <w:sz w:val="16"/>
                <w:szCs w:val="16"/>
              </w:rPr>
              <w:t>Deductible, 30/70</w:t>
            </w:r>
          </w:p>
        </w:tc>
        <w:tc>
          <w:tcPr>
            <w:tcW w:w="90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4A23C8E" w14:textId="20980F0E" w:rsidR="00B21DD7" w:rsidRPr="004E3894" w:rsidRDefault="00B21DD7" w:rsidP="000A17D3">
            <w:pPr>
              <w:pStyle w:val="Heading3"/>
              <w:jc w:val="center"/>
              <w:rPr>
                <w:rFonts w:cs="Arial"/>
                <w:b w:val="0"/>
                <w:bCs w:val="0"/>
                <w:sz w:val="16"/>
                <w:szCs w:val="16"/>
              </w:rPr>
            </w:pPr>
          </w:p>
          <w:p w14:paraId="3FB868C4" w14:textId="77777777" w:rsidR="00B21DD7" w:rsidRPr="004E3894" w:rsidRDefault="00B21DD7" w:rsidP="000A17D3">
            <w:pPr>
              <w:jc w:val="center"/>
              <w:rPr>
                <w:rFonts w:ascii="Arial" w:hAnsi="Arial" w:cs="Arial"/>
                <w:sz w:val="16"/>
                <w:szCs w:val="16"/>
              </w:rPr>
            </w:pPr>
            <w:r w:rsidRPr="004E3894">
              <w:rPr>
                <w:rFonts w:ascii="Arial" w:hAnsi="Arial" w:cs="Arial"/>
                <w:sz w:val="16"/>
                <w:szCs w:val="16"/>
              </w:rPr>
              <w:t>Deductible, 40/60</w:t>
            </w:r>
          </w:p>
          <w:p w14:paraId="1778726E" w14:textId="505DF622" w:rsidR="00B21DD7" w:rsidRPr="004E3894" w:rsidRDefault="00B21DD7" w:rsidP="000A17D3">
            <w:pPr>
              <w:jc w:val="center"/>
              <w:rPr>
                <w:rFonts w:ascii="Arial" w:hAnsi="Arial" w:cs="Arial"/>
                <w:sz w:val="16"/>
                <w:szCs w:val="16"/>
              </w:rPr>
            </w:pPr>
          </w:p>
        </w:tc>
      </w:tr>
      <w:tr w:rsidR="0023072F" w14:paraId="0A6A37D1" w14:textId="207B83DC" w:rsidTr="005F4BB4">
        <w:trPr>
          <w:cantSplit/>
          <w:trHeight w:val="638"/>
        </w:trPr>
        <w:tc>
          <w:tcPr>
            <w:tcW w:w="781"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5C76814B" w14:textId="11D85703" w:rsidR="00B21DD7" w:rsidRPr="00C861DD" w:rsidRDefault="00B21DD7" w:rsidP="000A17D3">
            <w:pPr>
              <w:pStyle w:val="Heading2"/>
              <w:rPr>
                <w:rFonts w:cs="Arial"/>
                <w:sz w:val="18"/>
                <w:szCs w:val="18"/>
                <w:lang w:val="en-US" w:eastAsia="en-US"/>
              </w:rPr>
            </w:pPr>
            <w:r w:rsidRPr="00C861DD">
              <w:rPr>
                <w:rFonts w:cs="Arial"/>
                <w:sz w:val="18"/>
                <w:szCs w:val="18"/>
                <w:lang w:val="en-US" w:eastAsia="en-US"/>
              </w:rPr>
              <w:t>Surgery / Hospital</w:t>
            </w:r>
          </w:p>
          <w:p w14:paraId="262A3CAA" w14:textId="0CA2EC48" w:rsidR="00B21DD7" w:rsidRPr="00C861DD" w:rsidRDefault="00B21DD7" w:rsidP="000A17D3">
            <w:pPr>
              <w:pStyle w:val="Heading2"/>
              <w:rPr>
                <w:rFonts w:cs="Arial"/>
                <w:b w:val="0"/>
                <w:bCs w:val="0"/>
                <w:sz w:val="16"/>
                <w:szCs w:val="16"/>
                <w:lang w:val="en-US" w:eastAsia="en-US"/>
              </w:rPr>
            </w:pPr>
            <w:r w:rsidRPr="00C861DD">
              <w:rPr>
                <w:rFonts w:cs="Arial"/>
                <w:b w:val="0"/>
                <w:bCs w:val="0"/>
                <w:sz w:val="16"/>
                <w:szCs w:val="16"/>
                <w:lang w:val="en-US" w:eastAsia="en-US"/>
              </w:rPr>
              <w:t xml:space="preserve">In-Patient </w:t>
            </w:r>
            <w:r w:rsidRPr="00547EF4">
              <w:rPr>
                <w:rFonts w:cs="Arial"/>
                <w:b w:val="0"/>
                <w:bCs w:val="0"/>
                <w:sz w:val="16"/>
                <w:szCs w:val="16"/>
                <w:vertAlign w:val="superscript"/>
                <w:lang w:val="en-US" w:eastAsia="en-US"/>
              </w:rPr>
              <w:t>1</w:t>
            </w:r>
          </w:p>
          <w:p w14:paraId="61AE6ACA" w14:textId="36ECF2D4" w:rsidR="00B21DD7" w:rsidRPr="003E6957" w:rsidRDefault="00B21DD7" w:rsidP="000A17D3">
            <w:pPr>
              <w:pStyle w:val="Heading2"/>
              <w:rPr>
                <w:rFonts w:cs="Arial"/>
                <w:sz w:val="18"/>
                <w:lang w:val="en-US" w:eastAsia="en-US"/>
              </w:rPr>
            </w:pPr>
            <w:r w:rsidRPr="00C861DD">
              <w:rPr>
                <w:rFonts w:cs="Arial"/>
                <w:b w:val="0"/>
                <w:bCs w:val="0"/>
                <w:sz w:val="16"/>
                <w:szCs w:val="16"/>
                <w:lang w:val="en-US" w:eastAsia="en-US"/>
              </w:rPr>
              <w:t>Out-Patient</w:t>
            </w:r>
            <w:r w:rsidRPr="00C861DD">
              <w:rPr>
                <w:rFonts w:cs="Arial"/>
                <w:sz w:val="16"/>
                <w:szCs w:val="16"/>
                <w:lang w:val="en-US" w:eastAsia="en-US"/>
              </w:rPr>
              <w:t xml:space="preserve"> </w:t>
            </w:r>
            <w:r>
              <w:rPr>
                <w:rFonts w:cs="Arial"/>
                <w:sz w:val="16"/>
                <w:szCs w:val="16"/>
                <w:vertAlign w:val="superscript"/>
                <w:lang w:val="en-US" w:eastAsia="en-US"/>
              </w:rPr>
              <w:t>2</w:t>
            </w:r>
          </w:p>
        </w:tc>
        <w:tc>
          <w:tcPr>
            <w:tcW w:w="625" w:type="pct"/>
            <w:tcBorders>
              <w:top w:val="single" w:sz="4" w:space="0" w:color="auto"/>
              <w:left w:val="single" w:sz="12" w:space="0" w:color="auto"/>
              <w:bottom w:val="single" w:sz="4" w:space="0" w:color="auto"/>
              <w:right w:val="single" w:sz="4" w:space="0" w:color="auto"/>
            </w:tcBorders>
            <w:hideMark/>
          </w:tcPr>
          <w:p w14:paraId="7BA5B692" w14:textId="77777777" w:rsidR="00B21DD7" w:rsidRPr="00867926" w:rsidRDefault="00B21DD7" w:rsidP="000A17D3">
            <w:pPr>
              <w:jc w:val="center"/>
              <w:rPr>
                <w:rFonts w:ascii="Arial" w:hAnsi="Arial" w:cs="Arial"/>
                <w:sz w:val="16"/>
                <w:szCs w:val="16"/>
              </w:rPr>
            </w:pPr>
          </w:p>
          <w:p w14:paraId="42A30648" w14:textId="77777777" w:rsidR="00B21DD7" w:rsidRPr="00867926" w:rsidRDefault="00B21DD7" w:rsidP="000A17D3">
            <w:pPr>
              <w:jc w:val="center"/>
              <w:rPr>
                <w:rFonts w:ascii="Arial" w:hAnsi="Arial" w:cs="Arial"/>
                <w:sz w:val="16"/>
                <w:szCs w:val="16"/>
              </w:rPr>
            </w:pPr>
            <w:r w:rsidRPr="00867926">
              <w:rPr>
                <w:rFonts w:ascii="Arial" w:hAnsi="Arial" w:cs="Arial"/>
                <w:sz w:val="16"/>
                <w:szCs w:val="16"/>
              </w:rPr>
              <w:t>$0</w:t>
            </w:r>
          </w:p>
          <w:p w14:paraId="71B9FDC2" w14:textId="1D1E0D2A" w:rsidR="00B21DD7" w:rsidRPr="00690D83" w:rsidRDefault="00B21DD7" w:rsidP="000A17D3">
            <w:pPr>
              <w:jc w:val="center"/>
              <w:rPr>
                <w:rFonts w:ascii="Arial" w:hAnsi="Arial" w:cs="Arial"/>
                <w:sz w:val="18"/>
                <w:szCs w:val="18"/>
              </w:rPr>
            </w:pPr>
            <w:r w:rsidRPr="00867926">
              <w:rPr>
                <w:rFonts w:ascii="Arial" w:hAnsi="Arial" w:cs="Arial"/>
                <w:sz w:val="16"/>
                <w:szCs w:val="16"/>
              </w:rPr>
              <w:t>$0</w:t>
            </w:r>
          </w:p>
        </w:tc>
        <w:tc>
          <w:tcPr>
            <w:tcW w:w="62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5DA213A" w14:textId="77777777" w:rsidR="00B21DD7" w:rsidRDefault="00B21DD7" w:rsidP="000A17D3">
            <w:pPr>
              <w:jc w:val="center"/>
              <w:rPr>
                <w:rFonts w:ascii="Arial" w:hAnsi="Arial" w:cs="Arial"/>
                <w:sz w:val="16"/>
                <w:szCs w:val="16"/>
              </w:rPr>
            </w:pPr>
          </w:p>
          <w:p w14:paraId="28908339" w14:textId="77777777" w:rsidR="00B21DD7" w:rsidRPr="00867926" w:rsidRDefault="00B21DD7" w:rsidP="000A17D3">
            <w:pPr>
              <w:jc w:val="center"/>
              <w:rPr>
                <w:rFonts w:ascii="Arial" w:hAnsi="Arial" w:cs="Arial"/>
                <w:sz w:val="16"/>
                <w:szCs w:val="16"/>
              </w:rPr>
            </w:pPr>
            <w:r w:rsidRPr="00867926">
              <w:rPr>
                <w:rFonts w:ascii="Arial" w:hAnsi="Arial" w:cs="Arial"/>
                <w:sz w:val="16"/>
                <w:szCs w:val="16"/>
              </w:rPr>
              <w:t>Deductible</w:t>
            </w:r>
            <w:r>
              <w:rPr>
                <w:rFonts w:ascii="Arial" w:hAnsi="Arial" w:cs="Arial"/>
                <w:sz w:val="16"/>
                <w:szCs w:val="16"/>
              </w:rPr>
              <w:t>, 20/80</w:t>
            </w:r>
          </w:p>
          <w:p w14:paraId="623F9791" w14:textId="2964DDFB" w:rsidR="00B21DD7" w:rsidRPr="00867926" w:rsidRDefault="00B21DD7" w:rsidP="000A17D3">
            <w:pPr>
              <w:jc w:val="center"/>
              <w:rPr>
                <w:rFonts w:ascii="Arial" w:hAnsi="Arial" w:cs="Arial"/>
                <w:sz w:val="16"/>
                <w:szCs w:val="16"/>
              </w:rPr>
            </w:pPr>
            <w:r w:rsidRPr="00867926">
              <w:rPr>
                <w:rFonts w:ascii="Arial" w:hAnsi="Arial" w:cs="Arial"/>
                <w:sz w:val="16"/>
                <w:szCs w:val="16"/>
              </w:rPr>
              <w:t>Deductible</w:t>
            </w:r>
            <w:r>
              <w:rPr>
                <w:rFonts w:ascii="Arial" w:hAnsi="Arial" w:cs="Arial"/>
                <w:sz w:val="16"/>
                <w:szCs w:val="16"/>
              </w:rPr>
              <w:t>, 20/80</w:t>
            </w:r>
          </w:p>
        </w:tc>
        <w:tc>
          <w:tcPr>
            <w:tcW w:w="625" w:type="pct"/>
            <w:tcBorders>
              <w:top w:val="single" w:sz="4" w:space="0" w:color="auto"/>
              <w:left w:val="single" w:sz="12" w:space="0" w:color="auto"/>
              <w:bottom w:val="single" w:sz="4" w:space="0" w:color="auto"/>
              <w:right w:val="single" w:sz="4" w:space="0" w:color="auto"/>
            </w:tcBorders>
            <w:hideMark/>
          </w:tcPr>
          <w:p w14:paraId="4B58D16D" w14:textId="625D868C" w:rsidR="00B21DD7" w:rsidRDefault="00B21DD7" w:rsidP="000A17D3">
            <w:pPr>
              <w:jc w:val="center"/>
              <w:rPr>
                <w:rFonts w:ascii="Arial" w:hAnsi="Arial" w:cs="Arial"/>
                <w:sz w:val="16"/>
                <w:szCs w:val="16"/>
              </w:rPr>
            </w:pPr>
          </w:p>
          <w:p w14:paraId="2EC53A5A" w14:textId="59FF0D0D" w:rsidR="00B21DD7" w:rsidRPr="00867926" w:rsidRDefault="00B21DD7" w:rsidP="000A17D3">
            <w:pPr>
              <w:jc w:val="center"/>
              <w:rPr>
                <w:rFonts w:ascii="Arial" w:hAnsi="Arial" w:cs="Arial"/>
                <w:sz w:val="16"/>
                <w:szCs w:val="16"/>
              </w:rPr>
            </w:pPr>
            <w:r w:rsidRPr="00867926">
              <w:rPr>
                <w:rFonts w:ascii="Arial" w:hAnsi="Arial" w:cs="Arial"/>
                <w:sz w:val="16"/>
                <w:szCs w:val="16"/>
              </w:rPr>
              <w:t>Deductible</w:t>
            </w:r>
            <w:r>
              <w:rPr>
                <w:rFonts w:ascii="Arial" w:hAnsi="Arial" w:cs="Arial"/>
                <w:sz w:val="16"/>
                <w:szCs w:val="16"/>
              </w:rPr>
              <w:t>, 20/80</w:t>
            </w:r>
          </w:p>
          <w:p w14:paraId="04D548BE" w14:textId="74F29AA8" w:rsidR="00B21DD7" w:rsidRPr="00690D83" w:rsidRDefault="00B21DD7" w:rsidP="000A17D3">
            <w:pPr>
              <w:jc w:val="center"/>
              <w:rPr>
                <w:rFonts w:ascii="Arial" w:hAnsi="Arial" w:cs="Arial"/>
                <w:sz w:val="18"/>
                <w:szCs w:val="18"/>
              </w:rPr>
            </w:pPr>
            <w:r w:rsidRPr="00867926">
              <w:rPr>
                <w:rFonts w:ascii="Arial" w:hAnsi="Arial" w:cs="Arial"/>
                <w:sz w:val="16"/>
                <w:szCs w:val="16"/>
              </w:rPr>
              <w:t>$0</w:t>
            </w:r>
          </w:p>
        </w:tc>
        <w:tc>
          <w:tcPr>
            <w:tcW w:w="626"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8D1A12" w14:textId="77777777" w:rsidR="00B21DD7" w:rsidRDefault="00B21DD7" w:rsidP="000A17D3">
            <w:pPr>
              <w:jc w:val="center"/>
              <w:rPr>
                <w:rFonts w:ascii="Arial" w:hAnsi="Arial" w:cs="Arial"/>
                <w:sz w:val="16"/>
                <w:szCs w:val="16"/>
              </w:rPr>
            </w:pPr>
          </w:p>
          <w:p w14:paraId="1490F284" w14:textId="6AA48CF8" w:rsidR="00B21DD7" w:rsidRPr="00867926" w:rsidRDefault="00B21DD7" w:rsidP="000A17D3">
            <w:pPr>
              <w:jc w:val="center"/>
              <w:rPr>
                <w:rFonts w:ascii="Arial" w:hAnsi="Arial" w:cs="Arial"/>
                <w:sz w:val="16"/>
                <w:szCs w:val="16"/>
              </w:rPr>
            </w:pPr>
            <w:r w:rsidRPr="00867926">
              <w:rPr>
                <w:rFonts w:ascii="Arial" w:hAnsi="Arial" w:cs="Arial"/>
                <w:sz w:val="16"/>
                <w:szCs w:val="16"/>
              </w:rPr>
              <w:t>Deductible</w:t>
            </w:r>
            <w:r>
              <w:rPr>
                <w:rFonts w:ascii="Arial" w:hAnsi="Arial" w:cs="Arial"/>
                <w:sz w:val="16"/>
                <w:szCs w:val="16"/>
              </w:rPr>
              <w:t>, 20/80</w:t>
            </w:r>
          </w:p>
          <w:p w14:paraId="677F3902" w14:textId="17B474A4" w:rsidR="00B21DD7" w:rsidRPr="00630F20" w:rsidRDefault="00B21DD7" w:rsidP="000A17D3">
            <w:pPr>
              <w:pStyle w:val="Heading3"/>
              <w:jc w:val="center"/>
              <w:rPr>
                <w:rFonts w:cs="Arial"/>
                <w:b w:val="0"/>
                <w:bCs w:val="0"/>
                <w:szCs w:val="18"/>
                <w:lang w:val="en-US" w:eastAsia="en-US"/>
              </w:rPr>
            </w:pPr>
            <w:r w:rsidRPr="00630F20">
              <w:rPr>
                <w:rFonts w:cs="Arial"/>
                <w:b w:val="0"/>
                <w:bCs w:val="0"/>
                <w:sz w:val="16"/>
                <w:szCs w:val="16"/>
              </w:rPr>
              <w:t>Deductible, 20/80</w:t>
            </w:r>
          </w:p>
        </w:tc>
        <w:tc>
          <w:tcPr>
            <w:tcW w:w="813" w:type="pct"/>
            <w:tcBorders>
              <w:top w:val="single" w:sz="4" w:space="0" w:color="auto"/>
              <w:left w:val="single" w:sz="12" w:space="0" w:color="auto"/>
              <w:bottom w:val="single" w:sz="4" w:space="0" w:color="auto"/>
              <w:right w:val="single" w:sz="4" w:space="0" w:color="auto"/>
            </w:tcBorders>
            <w:hideMark/>
          </w:tcPr>
          <w:p w14:paraId="190A2633" w14:textId="77777777" w:rsidR="00B21DD7" w:rsidRPr="00867926" w:rsidRDefault="00B21DD7" w:rsidP="000A17D3">
            <w:pPr>
              <w:rPr>
                <w:rFonts w:ascii="Arial" w:hAnsi="Arial" w:cs="Arial"/>
                <w:sz w:val="16"/>
                <w:szCs w:val="16"/>
              </w:rPr>
            </w:pPr>
          </w:p>
          <w:p w14:paraId="1EF2881E" w14:textId="12001671" w:rsidR="00B21DD7" w:rsidRPr="00867926" w:rsidRDefault="00B21DD7" w:rsidP="000A17D3">
            <w:pPr>
              <w:jc w:val="center"/>
              <w:rPr>
                <w:rFonts w:ascii="Arial" w:hAnsi="Arial" w:cs="Arial"/>
                <w:sz w:val="16"/>
                <w:szCs w:val="16"/>
              </w:rPr>
            </w:pPr>
            <w:r w:rsidRPr="00867926">
              <w:rPr>
                <w:rFonts w:ascii="Arial" w:hAnsi="Arial" w:cs="Arial"/>
                <w:sz w:val="16"/>
                <w:szCs w:val="16"/>
              </w:rPr>
              <w:t>Deductible</w:t>
            </w:r>
            <w:r>
              <w:rPr>
                <w:rFonts w:ascii="Arial" w:hAnsi="Arial" w:cs="Arial"/>
                <w:sz w:val="16"/>
                <w:szCs w:val="16"/>
              </w:rPr>
              <w:t>, 30/70</w:t>
            </w:r>
          </w:p>
          <w:p w14:paraId="66466059" w14:textId="10395172" w:rsidR="00B21DD7" w:rsidRPr="00867926" w:rsidRDefault="00B21DD7" w:rsidP="000A17D3">
            <w:pPr>
              <w:jc w:val="center"/>
              <w:rPr>
                <w:rFonts w:ascii="Arial" w:hAnsi="Arial" w:cs="Arial"/>
                <w:sz w:val="16"/>
                <w:szCs w:val="16"/>
              </w:rPr>
            </w:pPr>
            <w:r w:rsidRPr="00867926">
              <w:rPr>
                <w:rFonts w:ascii="Arial" w:hAnsi="Arial" w:cs="Arial"/>
                <w:sz w:val="16"/>
                <w:szCs w:val="16"/>
              </w:rPr>
              <w:t>$0</w:t>
            </w:r>
          </w:p>
          <w:p w14:paraId="17C63824" w14:textId="34F025EA" w:rsidR="00B21DD7" w:rsidRPr="00690D83" w:rsidRDefault="00B21DD7" w:rsidP="000A17D3">
            <w:pPr>
              <w:jc w:val="center"/>
              <w:rPr>
                <w:sz w:val="18"/>
                <w:szCs w:val="18"/>
              </w:rPr>
            </w:pPr>
          </w:p>
        </w:tc>
        <w:tc>
          <w:tcPr>
            <w:tcW w:w="90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1977D8C" w14:textId="3E355D17" w:rsidR="00B21DD7" w:rsidRDefault="00B21DD7" w:rsidP="000A17D3">
            <w:pPr>
              <w:jc w:val="center"/>
              <w:rPr>
                <w:rFonts w:ascii="Arial" w:hAnsi="Arial" w:cs="Arial"/>
                <w:sz w:val="16"/>
                <w:szCs w:val="16"/>
              </w:rPr>
            </w:pPr>
          </w:p>
          <w:p w14:paraId="40C73F9F" w14:textId="14E573C8" w:rsidR="00B21DD7" w:rsidRPr="00867926" w:rsidRDefault="00B21DD7" w:rsidP="000A17D3">
            <w:pPr>
              <w:jc w:val="center"/>
              <w:rPr>
                <w:rFonts w:ascii="Arial" w:hAnsi="Arial" w:cs="Arial"/>
                <w:sz w:val="16"/>
                <w:szCs w:val="16"/>
              </w:rPr>
            </w:pPr>
            <w:r w:rsidRPr="00867926">
              <w:rPr>
                <w:rFonts w:ascii="Arial" w:hAnsi="Arial" w:cs="Arial"/>
                <w:sz w:val="16"/>
                <w:szCs w:val="16"/>
              </w:rPr>
              <w:t>Deductible</w:t>
            </w:r>
            <w:r>
              <w:rPr>
                <w:rFonts w:ascii="Arial" w:hAnsi="Arial" w:cs="Arial"/>
                <w:sz w:val="16"/>
                <w:szCs w:val="16"/>
              </w:rPr>
              <w:t>, 20/80</w:t>
            </w:r>
          </w:p>
          <w:p w14:paraId="30B257C4" w14:textId="36E0855D" w:rsidR="00B21DD7" w:rsidRPr="00690D83" w:rsidRDefault="00B21DD7" w:rsidP="000A17D3">
            <w:pPr>
              <w:jc w:val="center"/>
              <w:rPr>
                <w:rFonts w:ascii="Arial" w:hAnsi="Arial" w:cs="Arial"/>
                <w:sz w:val="18"/>
                <w:szCs w:val="18"/>
              </w:rPr>
            </w:pPr>
            <w:r w:rsidRPr="00867926">
              <w:rPr>
                <w:rFonts w:ascii="Arial" w:hAnsi="Arial" w:cs="Arial"/>
                <w:sz w:val="16"/>
                <w:szCs w:val="16"/>
              </w:rPr>
              <w:t>$0</w:t>
            </w:r>
          </w:p>
        </w:tc>
      </w:tr>
      <w:tr w:rsidR="0023072F" w14:paraId="582E433E" w14:textId="31E27C6A" w:rsidTr="005F4BB4">
        <w:trPr>
          <w:cantSplit/>
          <w:trHeight w:val="710"/>
        </w:trPr>
        <w:tc>
          <w:tcPr>
            <w:tcW w:w="781"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640F7779" w14:textId="77777777" w:rsidR="00B21DD7" w:rsidRPr="00C861DD" w:rsidRDefault="00B21DD7" w:rsidP="002F2BAF">
            <w:pPr>
              <w:pStyle w:val="Heading2"/>
              <w:rPr>
                <w:rFonts w:cs="Arial"/>
                <w:sz w:val="18"/>
                <w:szCs w:val="18"/>
                <w:lang w:val="en-US" w:eastAsia="en-US"/>
              </w:rPr>
            </w:pPr>
            <w:r w:rsidRPr="00C861DD">
              <w:rPr>
                <w:rFonts w:cs="Arial"/>
                <w:sz w:val="18"/>
                <w:szCs w:val="18"/>
                <w:lang w:val="en-US" w:eastAsia="en-US"/>
              </w:rPr>
              <w:t xml:space="preserve">Emergency Room </w:t>
            </w:r>
          </w:p>
          <w:p w14:paraId="27EBF9E2" w14:textId="3F59689F" w:rsidR="00B21DD7" w:rsidRPr="00C861DD" w:rsidRDefault="00B21DD7" w:rsidP="002F2BAF">
            <w:pPr>
              <w:pStyle w:val="Heading2"/>
              <w:rPr>
                <w:rFonts w:cs="Arial"/>
                <w:sz w:val="14"/>
                <w:szCs w:val="14"/>
                <w:lang w:val="en-US" w:eastAsia="en-US"/>
              </w:rPr>
            </w:pPr>
            <w:r w:rsidRPr="00C861DD">
              <w:rPr>
                <w:rFonts w:cs="Arial"/>
                <w:b w:val="0"/>
                <w:bCs w:val="0"/>
                <w:sz w:val="14"/>
                <w:szCs w:val="14"/>
                <w:lang w:val="en-US" w:eastAsia="en-US"/>
              </w:rPr>
              <w:t>(co-pay waived if admitted from ER)</w:t>
            </w:r>
          </w:p>
        </w:tc>
        <w:tc>
          <w:tcPr>
            <w:tcW w:w="625" w:type="pct"/>
            <w:tcBorders>
              <w:top w:val="single" w:sz="4" w:space="0" w:color="auto"/>
              <w:left w:val="single" w:sz="12" w:space="0" w:color="auto"/>
              <w:bottom w:val="single" w:sz="4" w:space="0" w:color="auto"/>
              <w:right w:val="single" w:sz="4" w:space="0" w:color="auto"/>
            </w:tcBorders>
            <w:vAlign w:val="center"/>
          </w:tcPr>
          <w:p w14:paraId="7C747E19" w14:textId="77777777"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$150 co-pay per visit</w:t>
            </w:r>
          </w:p>
          <w:p w14:paraId="22DE2C58" w14:textId="668C37A3" w:rsidR="00B21DD7" w:rsidRPr="00630F20" w:rsidRDefault="00B21DD7" w:rsidP="00CF324D">
            <w:pPr>
              <w:pStyle w:val="Heading3"/>
              <w:jc w:val="center"/>
              <w:rPr>
                <w:rFonts w:cs="Arial"/>
                <w:sz w:val="16"/>
                <w:szCs w:val="16"/>
                <w:lang w:val="en-US" w:eastAsia="en-US"/>
              </w:rPr>
            </w:pPr>
            <w:r w:rsidRPr="00630F20">
              <w:rPr>
                <w:rFonts w:cs="Arial"/>
                <w:b w:val="0"/>
                <w:bCs w:val="0"/>
                <w:sz w:val="16"/>
                <w:szCs w:val="16"/>
                <w:lang w:val="en-US" w:eastAsia="en-US"/>
              </w:rPr>
              <w:t>Then plan pays 100%</w:t>
            </w:r>
          </w:p>
        </w:tc>
        <w:tc>
          <w:tcPr>
            <w:tcW w:w="62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14DB182" w14:textId="71D46675"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$150 co-pay per visit</w:t>
            </w:r>
          </w:p>
          <w:p w14:paraId="5AE54C09" w14:textId="5C9F9999"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Then plan pays 100%</w:t>
            </w:r>
          </w:p>
        </w:tc>
        <w:tc>
          <w:tcPr>
            <w:tcW w:w="625" w:type="pct"/>
            <w:tcBorders>
              <w:top w:val="single" w:sz="4" w:space="0" w:color="auto"/>
              <w:left w:val="single" w:sz="12" w:space="0" w:color="auto"/>
              <w:bottom w:val="single" w:sz="4" w:space="0" w:color="auto"/>
              <w:right w:val="single" w:sz="4" w:space="0" w:color="auto"/>
            </w:tcBorders>
            <w:vAlign w:val="center"/>
            <w:hideMark/>
          </w:tcPr>
          <w:p w14:paraId="0C1FE354" w14:textId="3AB10C5B" w:rsidR="00B21DD7" w:rsidRDefault="00B21DD7" w:rsidP="00CF324D">
            <w:pPr>
              <w:jc w:val="center"/>
              <w:rPr>
                <w:rFonts w:ascii="Arial" w:hAnsi="Arial" w:cs="Arial"/>
                <w:sz w:val="16"/>
                <w:szCs w:val="16"/>
              </w:rPr>
            </w:pPr>
            <w:r w:rsidRPr="00630F20">
              <w:rPr>
                <w:rFonts w:ascii="Arial" w:hAnsi="Arial" w:cs="Arial"/>
                <w:sz w:val="16"/>
                <w:szCs w:val="16"/>
              </w:rPr>
              <w:t>$150 co-pay per visit,</w:t>
            </w:r>
          </w:p>
          <w:p w14:paraId="5BC53076" w14:textId="4EF0EF79" w:rsidR="00B21DD7" w:rsidRPr="00630F20" w:rsidRDefault="00B21DD7" w:rsidP="00CF324D">
            <w:pPr>
              <w:jc w:val="center"/>
              <w:rPr>
                <w:rFonts w:ascii="Arial" w:hAnsi="Arial" w:cs="Arial"/>
                <w:sz w:val="16"/>
                <w:szCs w:val="16"/>
              </w:rPr>
            </w:pPr>
            <w:r w:rsidRPr="00630F20">
              <w:rPr>
                <w:rFonts w:ascii="Arial" w:hAnsi="Arial" w:cs="Arial"/>
                <w:sz w:val="16"/>
                <w:szCs w:val="16"/>
              </w:rPr>
              <w:t>Deductible, 20/80</w:t>
            </w:r>
          </w:p>
          <w:p w14:paraId="080F73FA" w14:textId="36E10572" w:rsidR="00B21DD7" w:rsidRPr="00630F20" w:rsidRDefault="00B21DD7" w:rsidP="00CF324D">
            <w:pPr>
              <w:pStyle w:val="Heading3"/>
              <w:jc w:val="center"/>
              <w:rPr>
                <w:rFonts w:cs="Arial"/>
                <w:sz w:val="16"/>
                <w:szCs w:val="16"/>
                <w:lang w:val="en-US" w:eastAsia="en-US"/>
              </w:rPr>
            </w:pPr>
          </w:p>
        </w:tc>
        <w:tc>
          <w:tcPr>
            <w:tcW w:w="626" w:type="pc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40BDD17" w14:textId="3533C1AC" w:rsidR="00B21DD7" w:rsidRDefault="00B21DD7" w:rsidP="005F4BB4">
            <w:pPr>
              <w:jc w:val="center"/>
              <w:rPr>
                <w:rFonts w:ascii="Arial" w:hAnsi="Arial" w:cs="Arial"/>
                <w:sz w:val="16"/>
                <w:szCs w:val="16"/>
              </w:rPr>
            </w:pPr>
            <w:r w:rsidRPr="00630F20">
              <w:rPr>
                <w:rFonts w:ascii="Arial" w:hAnsi="Arial" w:cs="Arial"/>
                <w:sz w:val="16"/>
                <w:szCs w:val="16"/>
              </w:rPr>
              <w:t>$150 co-pay per visit,</w:t>
            </w:r>
          </w:p>
          <w:p w14:paraId="1D3AB0AC" w14:textId="775228A8" w:rsidR="00B21DD7" w:rsidRPr="00630F20" w:rsidRDefault="00B21DD7" w:rsidP="005F4BB4">
            <w:pPr>
              <w:jc w:val="center"/>
              <w:rPr>
                <w:rFonts w:cs="Arial"/>
                <w:b/>
                <w:bCs/>
                <w:sz w:val="16"/>
                <w:szCs w:val="16"/>
              </w:rPr>
            </w:pPr>
            <w:r w:rsidRPr="00630F20">
              <w:rPr>
                <w:rFonts w:ascii="Arial" w:hAnsi="Arial" w:cs="Arial"/>
                <w:sz w:val="16"/>
                <w:szCs w:val="16"/>
              </w:rPr>
              <w:t>Deductible, 20/80</w:t>
            </w:r>
          </w:p>
        </w:tc>
        <w:tc>
          <w:tcPr>
            <w:tcW w:w="813" w:type="pct"/>
            <w:tcBorders>
              <w:top w:val="single" w:sz="4" w:space="0" w:color="auto"/>
              <w:left w:val="single" w:sz="12" w:space="0" w:color="auto"/>
              <w:bottom w:val="single" w:sz="4" w:space="0" w:color="auto"/>
              <w:right w:val="single" w:sz="4" w:space="0" w:color="auto"/>
            </w:tcBorders>
            <w:vAlign w:val="center"/>
            <w:hideMark/>
          </w:tcPr>
          <w:p w14:paraId="6437A915" w14:textId="2675A34B"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$150 co-pay per visit,</w:t>
            </w:r>
          </w:p>
          <w:p w14:paraId="1E92EB0D" w14:textId="3FF3E735"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Deductible, 30/70</w:t>
            </w:r>
          </w:p>
          <w:p w14:paraId="75653B7F" w14:textId="0AF9A683" w:rsidR="00B21DD7" w:rsidRPr="00630F20" w:rsidRDefault="00B21DD7" w:rsidP="00CF324D">
            <w:pPr>
              <w:pStyle w:val="Heading3"/>
              <w:jc w:val="center"/>
              <w:rPr>
                <w:rFonts w:cs="Arial"/>
                <w:sz w:val="16"/>
                <w:szCs w:val="16"/>
                <w:lang w:val="en-US" w:eastAsia="en-US"/>
              </w:rPr>
            </w:pPr>
          </w:p>
        </w:tc>
        <w:tc>
          <w:tcPr>
            <w:tcW w:w="905" w:type="pc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CB70C01" w14:textId="65DCC986"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$150 co-pay per visit,</w:t>
            </w:r>
          </w:p>
          <w:p w14:paraId="0CF1749D" w14:textId="25EEB7EF" w:rsidR="00B21DD7" w:rsidRPr="00690D83" w:rsidRDefault="00B21DD7" w:rsidP="005F4BB4">
            <w:pPr>
              <w:pStyle w:val="Heading3"/>
              <w:jc w:val="center"/>
              <w:rPr>
                <w:rFonts w:cs="Arial"/>
                <w:b w:val="0"/>
                <w:bCs w:val="0"/>
                <w:szCs w:val="18"/>
                <w:lang w:val="en-US" w:eastAsia="en-US"/>
              </w:rPr>
            </w:pPr>
            <w:r w:rsidRPr="00630F20">
              <w:rPr>
                <w:rFonts w:cs="Arial"/>
                <w:b w:val="0"/>
                <w:bCs w:val="0"/>
                <w:sz w:val="16"/>
                <w:szCs w:val="16"/>
                <w:lang w:val="en-US" w:eastAsia="en-US"/>
              </w:rPr>
              <w:t>Deductible, 30/70</w:t>
            </w:r>
          </w:p>
        </w:tc>
      </w:tr>
      <w:tr w:rsidR="0023072F" w14:paraId="344A1629" w14:textId="1BA11DB7" w:rsidTr="005F4BB4">
        <w:trPr>
          <w:cantSplit/>
          <w:trHeight w:val="557"/>
        </w:trPr>
        <w:tc>
          <w:tcPr>
            <w:tcW w:w="781" w:type="pct"/>
            <w:tcBorders>
              <w:top w:val="single" w:sz="4" w:space="0" w:color="auto"/>
              <w:left w:val="single" w:sz="4" w:space="0" w:color="auto"/>
              <w:bottom w:val="single" w:sz="18" w:space="0" w:color="auto"/>
              <w:right w:val="single" w:sz="12" w:space="0" w:color="auto"/>
            </w:tcBorders>
            <w:shd w:val="clear" w:color="auto" w:fill="E6E6E6"/>
            <w:vAlign w:val="center"/>
            <w:hideMark/>
          </w:tcPr>
          <w:p w14:paraId="22B4CC08" w14:textId="1A5129E0" w:rsidR="00B21DD7" w:rsidRDefault="00B21DD7" w:rsidP="000C3189">
            <w:pPr>
              <w:pStyle w:val="Heading2"/>
            </w:pPr>
            <w:r w:rsidRPr="00C861DD">
              <w:rPr>
                <w:rFonts w:cs="Arial"/>
                <w:sz w:val="18"/>
                <w:szCs w:val="18"/>
                <w:lang w:val="en-US" w:eastAsia="en-US"/>
              </w:rPr>
              <w:t>Urgent Care</w:t>
            </w:r>
          </w:p>
        </w:tc>
        <w:tc>
          <w:tcPr>
            <w:tcW w:w="625" w:type="pct"/>
            <w:tcBorders>
              <w:top w:val="single" w:sz="4" w:space="0" w:color="auto"/>
              <w:left w:val="single" w:sz="12" w:space="0" w:color="auto"/>
              <w:bottom w:val="single" w:sz="18" w:space="0" w:color="auto"/>
              <w:right w:val="single" w:sz="4" w:space="0" w:color="auto"/>
            </w:tcBorders>
            <w:vAlign w:val="center"/>
          </w:tcPr>
          <w:p w14:paraId="43D68B16" w14:textId="77777777" w:rsidR="005F4BB4"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$40 per visit</w:t>
            </w:r>
            <w:r>
              <w:rPr>
                <w:rFonts w:cs="Arial"/>
                <w:b w:val="0"/>
                <w:bCs w:val="0"/>
                <w:sz w:val="16"/>
                <w:szCs w:val="16"/>
                <w:lang w:val="en-US" w:eastAsia="en-US"/>
              </w:rPr>
              <w:t xml:space="preserve">, </w:t>
            </w:r>
          </w:p>
          <w:p w14:paraId="0D040BFA" w14:textId="228E3010"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No deductible applies</w:t>
            </w:r>
          </w:p>
        </w:tc>
        <w:tc>
          <w:tcPr>
            <w:tcW w:w="625" w:type="pct"/>
            <w:tcBorders>
              <w:top w:val="single" w:sz="4" w:space="0" w:color="auto"/>
              <w:left w:val="single" w:sz="12" w:space="0" w:color="auto"/>
              <w:bottom w:val="single" w:sz="18" w:space="0" w:color="auto"/>
              <w:right w:val="single" w:sz="12" w:space="0" w:color="auto"/>
            </w:tcBorders>
            <w:shd w:val="clear" w:color="auto" w:fill="D9D9D9" w:themeFill="background1" w:themeFillShade="D9"/>
            <w:vAlign w:val="center"/>
          </w:tcPr>
          <w:p w14:paraId="3371E75A" w14:textId="77777777" w:rsidR="005F4BB4"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$40 per visit</w:t>
            </w:r>
            <w:r>
              <w:rPr>
                <w:rFonts w:cs="Arial"/>
                <w:b w:val="0"/>
                <w:bCs w:val="0"/>
                <w:sz w:val="16"/>
                <w:szCs w:val="16"/>
                <w:lang w:val="en-US" w:eastAsia="en-US"/>
              </w:rPr>
              <w:t xml:space="preserve">, </w:t>
            </w:r>
          </w:p>
          <w:p w14:paraId="65777C46" w14:textId="18A2AA74"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No deductible applies</w:t>
            </w:r>
          </w:p>
        </w:tc>
        <w:tc>
          <w:tcPr>
            <w:tcW w:w="625" w:type="pct"/>
            <w:tcBorders>
              <w:top w:val="single" w:sz="4" w:space="0" w:color="auto"/>
              <w:left w:val="single" w:sz="12" w:space="0" w:color="auto"/>
              <w:bottom w:val="single" w:sz="18" w:space="0" w:color="auto"/>
              <w:right w:val="single" w:sz="4" w:space="0" w:color="auto"/>
            </w:tcBorders>
            <w:vAlign w:val="center"/>
            <w:hideMark/>
          </w:tcPr>
          <w:p w14:paraId="580FB7D3" w14:textId="15D0FDB3" w:rsidR="00B21DD7" w:rsidRPr="00630F20" w:rsidRDefault="00B21DD7" w:rsidP="00CF324D">
            <w:pPr>
              <w:pStyle w:val="Heading3"/>
              <w:jc w:val="center"/>
              <w:rPr>
                <w:rFonts w:cs="Arial"/>
                <w:sz w:val="16"/>
                <w:szCs w:val="16"/>
                <w:lang w:val="en-US" w:eastAsia="en-US"/>
              </w:rPr>
            </w:pPr>
            <w:r w:rsidRPr="00630F20">
              <w:rPr>
                <w:rFonts w:cs="Arial"/>
                <w:b w:val="0"/>
                <w:bCs w:val="0"/>
                <w:sz w:val="16"/>
                <w:szCs w:val="16"/>
                <w:lang w:val="en-US" w:eastAsia="en-US"/>
              </w:rPr>
              <w:t>$30 per vi</w:t>
            </w:r>
            <w:r>
              <w:rPr>
                <w:rFonts w:cs="Arial"/>
                <w:b w:val="0"/>
                <w:bCs w:val="0"/>
                <w:sz w:val="16"/>
                <w:szCs w:val="16"/>
                <w:lang w:val="en-US" w:eastAsia="en-US"/>
              </w:rPr>
              <w:t>s</w:t>
            </w:r>
            <w:r w:rsidRPr="00630F20">
              <w:rPr>
                <w:rFonts w:cs="Arial"/>
                <w:b w:val="0"/>
                <w:bCs w:val="0"/>
                <w:sz w:val="16"/>
                <w:szCs w:val="16"/>
                <w:lang w:val="en-US" w:eastAsia="en-US"/>
              </w:rPr>
              <w:t>it,</w:t>
            </w:r>
          </w:p>
          <w:p w14:paraId="6E0BF18A" w14:textId="77777777"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No deductible applies</w:t>
            </w:r>
          </w:p>
        </w:tc>
        <w:tc>
          <w:tcPr>
            <w:tcW w:w="626" w:type="pct"/>
            <w:tcBorders>
              <w:top w:val="single" w:sz="4" w:space="0" w:color="auto"/>
              <w:left w:val="single" w:sz="12" w:space="0" w:color="auto"/>
              <w:bottom w:val="single" w:sz="18" w:space="0" w:color="auto"/>
              <w:right w:val="single" w:sz="12" w:space="0" w:color="auto"/>
            </w:tcBorders>
            <w:shd w:val="clear" w:color="auto" w:fill="D9D9D9" w:themeFill="background1" w:themeFillShade="D9"/>
            <w:vAlign w:val="center"/>
          </w:tcPr>
          <w:p w14:paraId="69D25D44" w14:textId="006A96F7" w:rsidR="00B21DD7" w:rsidRPr="00630F20" w:rsidRDefault="00B21DD7" w:rsidP="00CF324D">
            <w:pPr>
              <w:pStyle w:val="Heading3"/>
              <w:jc w:val="center"/>
              <w:rPr>
                <w:rFonts w:cs="Arial"/>
                <w:sz w:val="16"/>
                <w:szCs w:val="16"/>
                <w:lang w:val="en-US" w:eastAsia="en-US"/>
              </w:rPr>
            </w:pPr>
            <w:r w:rsidRPr="00630F20">
              <w:rPr>
                <w:rFonts w:cs="Arial"/>
                <w:b w:val="0"/>
                <w:bCs w:val="0"/>
                <w:sz w:val="16"/>
                <w:szCs w:val="16"/>
                <w:lang w:val="en-US" w:eastAsia="en-US"/>
              </w:rPr>
              <w:t>$30 per visit,</w:t>
            </w:r>
          </w:p>
          <w:p w14:paraId="483F3058" w14:textId="4650DE2F" w:rsidR="00B21DD7" w:rsidRPr="00630F20" w:rsidRDefault="00B21DD7" w:rsidP="00CF324D">
            <w:pPr>
              <w:pStyle w:val="Heading3"/>
              <w:jc w:val="center"/>
              <w:rPr>
                <w:rFonts w:cs="Arial"/>
                <w:b w:val="0"/>
                <w:bCs w:val="0"/>
                <w:sz w:val="16"/>
                <w:szCs w:val="16"/>
                <w:lang w:val="en-US" w:eastAsia="en-US"/>
              </w:rPr>
            </w:pPr>
            <w:r w:rsidRPr="00630F20">
              <w:rPr>
                <w:rFonts w:cs="Arial"/>
                <w:b w:val="0"/>
                <w:bCs w:val="0"/>
                <w:sz w:val="16"/>
                <w:szCs w:val="16"/>
                <w:lang w:val="en-US" w:eastAsia="en-US"/>
              </w:rPr>
              <w:t>No deductible applies</w:t>
            </w:r>
          </w:p>
        </w:tc>
        <w:tc>
          <w:tcPr>
            <w:tcW w:w="813" w:type="pct"/>
            <w:tcBorders>
              <w:top w:val="single" w:sz="4" w:space="0" w:color="auto"/>
              <w:left w:val="single" w:sz="12" w:space="0" w:color="auto"/>
              <w:bottom w:val="single" w:sz="18" w:space="0" w:color="auto"/>
              <w:right w:val="single" w:sz="4" w:space="0" w:color="auto"/>
            </w:tcBorders>
          </w:tcPr>
          <w:p w14:paraId="4A26BA59" w14:textId="77777777" w:rsidR="00B21DD7" w:rsidRDefault="00B21DD7" w:rsidP="00745DEA">
            <w:pPr>
              <w:pStyle w:val="Heading3"/>
              <w:jc w:val="center"/>
              <w:rPr>
                <w:rFonts w:cs="Arial"/>
                <w:b w:val="0"/>
                <w:bCs w:val="0"/>
                <w:sz w:val="16"/>
                <w:szCs w:val="16"/>
                <w:lang w:val="en-US" w:eastAsia="en-US"/>
              </w:rPr>
            </w:pPr>
          </w:p>
          <w:p w14:paraId="5639444B" w14:textId="762D7D24" w:rsidR="00B21DD7" w:rsidRPr="00630F20" w:rsidRDefault="00B21DD7" w:rsidP="00745DEA">
            <w:pPr>
              <w:pStyle w:val="Heading3"/>
              <w:jc w:val="center"/>
              <w:rPr>
                <w:rFonts w:cs="Arial"/>
                <w:b w:val="0"/>
                <w:bCs w:val="0"/>
                <w:sz w:val="16"/>
                <w:szCs w:val="16"/>
                <w:lang w:val="en-US" w:eastAsia="en-US"/>
              </w:rPr>
            </w:pPr>
            <w:r w:rsidRPr="00630F20">
              <w:rPr>
                <w:rFonts w:cs="Arial"/>
                <w:b w:val="0"/>
                <w:bCs w:val="0"/>
                <w:sz w:val="16"/>
                <w:szCs w:val="16"/>
                <w:lang w:val="en-US" w:eastAsia="en-US"/>
              </w:rPr>
              <w:t>Deductible</w:t>
            </w:r>
            <w:r>
              <w:rPr>
                <w:rFonts w:cs="Arial"/>
                <w:b w:val="0"/>
                <w:bCs w:val="0"/>
                <w:sz w:val="16"/>
                <w:szCs w:val="16"/>
                <w:lang w:val="en-US" w:eastAsia="en-US"/>
              </w:rPr>
              <w:t>, 30/70</w:t>
            </w:r>
          </w:p>
          <w:p w14:paraId="1977EB20" w14:textId="41472695" w:rsidR="00B21DD7" w:rsidRPr="00630F20" w:rsidRDefault="00B21DD7" w:rsidP="00745DEA">
            <w:pPr>
              <w:pStyle w:val="Heading3"/>
              <w:jc w:val="center"/>
              <w:rPr>
                <w:rFonts w:cs="Arial"/>
                <w:b w:val="0"/>
                <w:bCs w:val="0"/>
                <w:sz w:val="16"/>
                <w:szCs w:val="16"/>
                <w:lang w:val="en-US" w:eastAsia="en-US"/>
              </w:rPr>
            </w:pPr>
          </w:p>
        </w:tc>
        <w:tc>
          <w:tcPr>
            <w:tcW w:w="905" w:type="pct"/>
            <w:tcBorders>
              <w:top w:val="single" w:sz="4" w:space="0" w:color="auto"/>
              <w:left w:val="single" w:sz="12" w:space="0" w:color="auto"/>
              <w:bottom w:val="single" w:sz="18" w:space="0" w:color="auto"/>
              <w:right w:val="single" w:sz="12" w:space="0" w:color="auto"/>
            </w:tcBorders>
            <w:shd w:val="clear" w:color="auto" w:fill="D9D9D9" w:themeFill="background1" w:themeFillShade="D9"/>
          </w:tcPr>
          <w:p w14:paraId="7ED52F7F" w14:textId="77777777" w:rsidR="00B21DD7" w:rsidRDefault="00B21DD7" w:rsidP="00745DEA">
            <w:pPr>
              <w:pStyle w:val="Heading3"/>
              <w:jc w:val="center"/>
              <w:rPr>
                <w:rFonts w:cs="Arial"/>
                <w:b w:val="0"/>
                <w:bCs w:val="0"/>
                <w:szCs w:val="18"/>
                <w:lang w:val="en-US" w:eastAsia="en-US"/>
              </w:rPr>
            </w:pPr>
          </w:p>
          <w:p w14:paraId="538C1079" w14:textId="77777777" w:rsidR="00B21DD7" w:rsidRPr="00630F20" w:rsidRDefault="00B21DD7" w:rsidP="00745DEA">
            <w:pPr>
              <w:pStyle w:val="Heading3"/>
              <w:jc w:val="center"/>
              <w:rPr>
                <w:rFonts w:cs="Arial"/>
                <w:b w:val="0"/>
                <w:bCs w:val="0"/>
                <w:sz w:val="16"/>
                <w:szCs w:val="16"/>
                <w:lang w:val="en-US" w:eastAsia="en-US"/>
              </w:rPr>
            </w:pPr>
            <w:r w:rsidRPr="00630F20">
              <w:rPr>
                <w:rFonts w:cs="Arial"/>
                <w:b w:val="0"/>
                <w:bCs w:val="0"/>
                <w:sz w:val="16"/>
                <w:szCs w:val="16"/>
                <w:lang w:val="en-US" w:eastAsia="en-US"/>
              </w:rPr>
              <w:t>Deductible</w:t>
            </w:r>
            <w:r>
              <w:rPr>
                <w:rFonts w:cs="Arial"/>
                <w:b w:val="0"/>
                <w:bCs w:val="0"/>
                <w:sz w:val="16"/>
                <w:szCs w:val="16"/>
                <w:lang w:val="en-US" w:eastAsia="en-US"/>
              </w:rPr>
              <w:t>, 30/70</w:t>
            </w:r>
          </w:p>
          <w:p w14:paraId="52344135" w14:textId="134FFE23" w:rsidR="00B21DD7" w:rsidRPr="00FC04DB" w:rsidRDefault="00B21DD7" w:rsidP="00745DEA">
            <w:pPr>
              <w:jc w:val="center"/>
            </w:pPr>
          </w:p>
        </w:tc>
      </w:tr>
      <w:tr w:rsidR="0023072F" w14:paraId="68DFCE93" w14:textId="366F77D9" w:rsidTr="005F4BB4">
        <w:trPr>
          <w:cantSplit/>
          <w:trHeight w:val="1008"/>
        </w:trPr>
        <w:tc>
          <w:tcPr>
            <w:tcW w:w="781" w:type="pct"/>
            <w:tcBorders>
              <w:top w:val="single" w:sz="18" w:space="0" w:color="auto"/>
              <w:left w:val="single" w:sz="18" w:space="0" w:color="auto"/>
              <w:bottom w:val="single" w:sz="18" w:space="0" w:color="auto"/>
              <w:right w:val="single" w:sz="18" w:space="0" w:color="auto"/>
            </w:tcBorders>
            <w:shd w:val="clear" w:color="auto" w:fill="E6E6E6"/>
          </w:tcPr>
          <w:p w14:paraId="06B4B08C" w14:textId="221DE6A5" w:rsidR="00B21DD7" w:rsidRPr="00743E69" w:rsidRDefault="00B21DD7" w:rsidP="00743E69">
            <w:pPr>
              <w:pStyle w:val="Heading2"/>
              <w:rPr>
                <w:rFonts w:cs="Arial"/>
                <w:sz w:val="16"/>
                <w:szCs w:val="16"/>
                <w:lang w:val="en-US" w:eastAsia="en-US"/>
              </w:rPr>
            </w:pPr>
            <w:r w:rsidRPr="00743E69">
              <w:rPr>
                <w:rFonts w:cs="Arial"/>
                <w:sz w:val="16"/>
                <w:szCs w:val="16"/>
                <w:lang w:val="en-US" w:eastAsia="en-US"/>
              </w:rPr>
              <w:t>Prescription Drugs</w:t>
            </w:r>
            <w:r w:rsidR="0023072F">
              <w:rPr>
                <w:rFonts w:cs="Arial"/>
                <w:sz w:val="16"/>
                <w:szCs w:val="16"/>
                <w:vertAlign w:val="superscript"/>
                <w:lang w:val="en-US" w:eastAsia="en-US"/>
              </w:rPr>
              <w:t>3</w:t>
            </w:r>
            <w:r w:rsidRPr="00743E69">
              <w:rPr>
                <w:rFonts w:cs="Arial"/>
                <w:sz w:val="16"/>
                <w:szCs w:val="16"/>
                <w:lang w:val="en-US" w:eastAsia="en-US"/>
              </w:rPr>
              <w:t xml:space="preserve"> </w:t>
            </w:r>
          </w:p>
          <w:p w14:paraId="3A7BE9B5" w14:textId="6DFC64D2" w:rsidR="00B21DD7" w:rsidRPr="00C861DD" w:rsidRDefault="00B21DD7" w:rsidP="00743E69">
            <w:pPr>
              <w:pStyle w:val="Heading2"/>
              <w:rPr>
                <w:rFonts w:cs="Arial"/>
                <w:sz w:val="18"/>
                <w:szCs w:val="18"/>
                <w:lang w:val="en-US" w:eastAsia="en-US"/>
              </w:rPr>
            </w:pPr>
            <w:r w:rsidRPr="0093650D">
              <w:rPr>
                <w:rFonts w:cs="Arial"/>
                <w:sz w:val="14"/>
                <w:szCs w:val="14"/>
              </w:rPr>
              <w:t>(Retail or Mail Order)</w:t>
            </w:r>
          </w:p>
          <w:p w14:paraId="11AC8343" w14:textId="0FF33AD6" w:rsidR="00B21DD7" w:rsidRPr="00712CBC" w:rsidRDefault="00B21DD7" w:rsidP="00743E69">
            <w:pPr>
              <w:rPr>
                <w:rFonts w:ascii="Arial" w:hAnsi="Arial" w:cs="Arial"/>
                <w:sz w:val="14"/>
                <w:szCs w:val="14"/>
              </w:rPr>
            </w:pPr>
            <w:r w:rsidRPr="00712CBC">
              <w:rPr>
                <w:rFonts w:ascii="Arial" w:hAnsi="Arial" w:cs="Arial"/>
                <w:sz w:val="16"/>
                <w:szCs w:val="16"/>
              </w:rPr>
              <w:t>30 Day</w:t>
            </w:r>
            <w:r>
              <w:rPr>
                <w:rFonts w:ascii="Arial" w:hAnsi="Arial" w:cs="Arial"/>
                <w:sz w:val="16"/>
                <w:szCs w:val="16"/>
              </w:rPr>
              <w:t xml:space="preserve">    </w:t>
            </w:r>
            <w:r w:rsidRPr="00712CBC">
              <w:rPr>
                <w:rFonts w:ascii="Arial" w:hAnsi="Arial" w:cs="Arial"/>
                <w:sz w:val="16"/>
                <w:szCs w:val="16"/>
              </w:rPr>
              <w:t xml:space="preserve"> </w:t>
            </w:r>
            <w:r w:rsidRPr="00712CBC">
              <w:rPr>
                <w:rFonts w:ascii="Arial" w:hAnsi="Arial" w:cs="Arial"/>
                <w:sz w:val="14"/>
                <w:szCs w:val="14"/>
              </w:rPr>
              <w:t>Generic</w:t>
            </w:r>
          </w:p>
          <w:p w14:paraId="469F03EE" w14:textId="77777777" w:rsidR="00B21DD7" w:rsidRPr="00712CBC" w:rsidRDefault="00B21DD7" w:rsidP="00743E69">
            <w:pPr>
              <w:ind w:left="720"/>
              <w:rPr>
                <w:rFonts w:ascii="Arial" w:hAnsi="Arial" w:cs="Arial"/>
                <w:sz w:val="14"/>
                <w:szCs w:val="14"/>
              </w:rPr>
            </w:pPr>
            <w:r w:rsidRPr="00712CBC">
              <w:rPr>
                <w:rFonts w:ascii="Arial" w:hAnsi="Arial" w:cs="Arial"/>
                <w:sz w:val="14"/>
                <w:szCs w:val="14"/>
              </w:rPr>
              <w:t>Name Brand</w:t>
            </w:r>
          </w:p>
          <w:p w14:paraId="74E105DB" w14:textId="00B2AFEB" w:rsidR="00B21DD7" w:rsidRPr="00712CBC" w:rsidRDefault="00B21DD7" w:rsidP="00743E69">
            <w:pPr>
              <w:rPr>
                <w:rFonts w:ascii="Arial" w:hAnsi="Arial" w:cs="Arial"/>
                <w:sz w:val="14"/>
                <w:szCs w:val="14"/>
              </w:rPr>
            </w:pPr>
            <w:r w:rsidRPr="00712CBC">
              <w:rPr>
                <w:rFonts w:ascii="Arial" w:hAnsi="Arial" w:cs="Arial"/>
                <w:sz w:val="16"/>
                <w:szCs w:val="16"/>
              </w:rPr>
              <w:t xml:space="preserve">90 Day </w:t>
            </w:r>
            <w:r>
              <w:rPr>
                <w:rFonts w:ascii="Arial" w:hAnsi="Arial" w:cs="Arial"/>
                <w:sz w:val="16"/>
                <w:szCs w:val="16"/>
              </w:rPr>
              <w:t xml:space="preserve">    </w:t>
            </w:r>
            <w:r w:rsidRPr="00712CBC">
              <w:rPr>
                <w:rFonts w:ascii="Arial" w:hAnsi="Arial" w:cs="Arial"/>
                <w:sz w:val="14"/>
                <w:szCs w:val="14"/>
              </w:rPr>
              <w:t>Generic</w:t>
            </w:r>
          </w:p>
          <w:p w14:paraId="61264F8B" w14:textId="466FDCF0" w:rsidR="00B21DD7" w:rsidRPr="00872CB4" w:rsidRDefault="00B21DD7" w:rsidP="00743E69">
            <w:pPr>
              <w:ind w:left="720"/>
              <w:rPr>
                <w:rFonts w:ascii="Arial" w:hAnsi="Arial" w:cs="Arial"/>
                <w:sz w:val="16"/>
                <w:szCs w:val="16"/>
              </w:rPr>
            </w:pPr>
            <w:r w:rsidRPr="00712CBC">
              <w:rPr>
                <w:rFonts w:ascii="Arial" w:hAnsi="Arial" w:cs="Arial"/>
                <w:sz w:val="14"/>
                <w:szCs w:val="14"/>
              </w:rPr>
              <w:t>Name Brand</w:t>
            </w:r>
          </w:p>
        </w:tc>
        <w:tc>
          <w:tcPr>
            <w:tcW w:w="625" w:type="pct"/>
            <w:tcBorders>
              <w:top w:val="single" w:sz="18" w:space="0" w:color="auto"/>
              <w:left w:val="single" w:sz="18" w:space="0" w:color="auto"/>
              <w:bottom w:val="single" w:sz="18" w:space="0" w:color="auto"/>
              <w:right w:val="single" w:sz="18" w:space="0" w:color="auto"/>
            </w:tcBorders>
          </w:tcPr>
          <w:p w14:paraId="433DEC89" w14:textId="77777777" w:rsidR="00B21DD7" w:rsidRPr="00743E69" w:rsidRDefault="00B21DD7" w:rsidP="000A17D3">
            <w:pPr>
              <w:jc w:val="center"/>
              <w:rPr>
                <w:rFonts w:ascii="Arial" w:hAnsi="Arial" w:cs="Arial"/>
                <w:sz w:val="14"/>
                <w:szCs w:val="14"/>
              </w:rPr>
            </w:pPr>
          </w:p>
          <w:p w14:paraId="16685129" w14:textId="77777777" w:rsidR="00B21DD7" w:rsidRPr="00743E69" w:rsidRDefault="00B21DD7" w:rsidP="000A17D3">
            <w:pPr>
              <w:jc w:val="center"/>
              <w:rPr>
                <w:rFonts w:ascii="Arial" w:hAnsi="Arial" w:cs="Arial"/>
                <w:sz w:val="14"/>
                <w:szCs w:val="14"/>
              </w:rPr>
            </w:pPr>
          </w:p>
          <w:p w14:paraId="08CE035D" w14:textId="7FDBEC8D" w:rsidR="00B21DD7" w:rsidRPr="00743E69" w:rsidRDefault="00B21DD7" w:rsidP="000A17D3">
            <w:pPr>
              <w:jc w:val="center"/>
              <w:rPr>
                <w:rFonts w:ascii="Arial" w:hAnsi="Arial" w:cs="Arial"/>
                <w:sz w:val="14"/>
                <w:szCs w:val="14"/>
              </w:rPr>
            </w:pPr>
            <w:r w:rsidRPr="00743E69">
              <w:rPr>
                <w:rFonts w:ascii="Arial" w:hAnsi="Arial" w:cs="Arial"/>
                <w:sz w:val="14"/>
                <w:szCs w:val="14"/>
              </w:rPr>
              <w:t>Max. $</w:t>
            </w:r>
            <w:r w:rsidR="00CF324D">
              <w:rPr>
                <w:rFonts w:ascii="Arial" w:hAnsi="Arial" w:cs="Arial"/>
                <w:sz w:val="14"/>
                <w:szCs w:val="14"/>
              </w:rPr>
              <w:t>8</w:t>
            </w:r>
          </w:p>
          <w:p w14:paraId="3282F835" w14:textId="48C1F9C0" w:rsidR="00B21DD7" w:rsidRPr="00743E69" w:rsidRDefault="00B21DD7" w:rsidP="000A17D3">
            <w:pPr>
              <w:jc w:val="center"/>
              <w:rPr>
                <w:rFonts w:ascii="Arial" w:hAnsi="Arial" w:cs="Arial"/>
                <w:sz w:val="14"/>
                <w:szCs w:val="14"/>
              </w:rPr>
            </w:pPr>
            <w:r w:rsidRPr="00743E69">
              <w:rPr>
                <w:rFonts w:ascii="Arial" w:hAnsi="Arial" w:cs="Arial"/>
                <w:sz w:val="14"/>
                <w:szCs w:val="14"/>
              </w:rPr>
              <w:t>$</w:t>
            </w:r>
            <w:r w:rsidR="00CF324D">
              <w:rPr>
                <w:rFonts w:ascii="Arial" w:hAnsi="Arial" w:cs="Arial"/>
                <w:sz w:val="14"/>
                <w:szCs w:val="14"/>
              </w:rPr>
              <w:t>30</w:t>
            </w:r>
          </w:p>
          <w:p w14:paraId="6A3F7ACB" w14:textId="44C3E218" w:rsidR="00B21DD7" w:rsidRPr="00743E69" w:rsidRDefault="00B21DD7" w:rsidP="000A17D3">
            <w:pPr>
              <w:jc w:val="center"/>
              <w:rPr>
                <w:rFonts w:ascii="Arial" w:hAnsi="Arial" w:cs="Arial"/>
                <w:sz w:val="14"/>
                <w:szCs w:val="14"/>
              </w:rPr>
            </w:pPr>
            <w:r w:rsidRPr="00743E69">
              <w:rPr>
                <w:rFonts w:ascii="Arial" w:hAnsi="Arial" w:cs="Arial"/>
                <w:sz w:val="14"/>
                <w:szCs w:val="14"/>
              </w:rPr>
              <w:t>Max. $</w:t>
            </w:r>
            <w:r w:rsidR="00CF324D">
              <w:rPr>
                <w:rFonts w:ascii="Arial" w:hAnsi="Arial" w:cs="Arial"/>
                <w:sz w:val="14"/>
                <w:szCs w:val="14"/>
              </w:rPr>
              <w:t>2</w:t>
            </w:r>
            <w:r w:rsidRPr="00743E69">
              <w:rPr>
                <w:rFonts w:ascii="Arial" w:hAnsi="Arial" w:cs="Arial"/>
                <w:sz w:val="14"/>
                <w:szCs w:val="14"/>
              </w:rPr>
              <w:t>0</w:t>
            </w:r>
          </w:p>
          <w:p w14:paraId="15C6738C" w14:textId="1699CB48" w:rsidR="00B21DD7" w:rsidRPr="00743E69" w:rsidRDefault="00B21DD7" w:rsidP="0093650D">
            <w:pPr>
              <w:jc w:val="center"/>
              <w:rPr>
                <w:rFonts w:ascii="Arial" w:hAnsi="Arial" w:cs="Arial"/>
                <w:sz w:val="14"/>
                <w:szCs w:val="14"/>
              </w:rPr>
            </w:pPr>
            <w:r w:rsidRPr="00743E69">
              <w:rPr>
                <w:rFonts w:ascii="Arial" w:hAnsi="Arial" w:cs="Arial"/>
                <w:sz w:val="14"/>
                <w:szCs w:val="14"/>
              </w:rPr>
              <w:t>$</w:t>
            </w:r>
            <w:r w:rsidR="00CF324D">
              <w:rPr>
                <w:rFonts w:ascii="Arial" w:hAnsi="Arial" w:cs="Arial"/>
                <w:sz w:val="14"/>
                <w:szCs w:val="14"/>
              </w:rPr>
              <w:t>75</w:t>
            </w:r>
          </w:p>
        </w:tc>
        <w:tc>
          <w:tcPr>
            <w:tcW w:w="625" w:type="pct"/>
            <w:tcBorders>
              <w:top w:val="single" w:sz="18" w:space="0" w:color="auto"/>
              <w:left w:val="single" w:sz="18" w:space="0" w:color="auto"/>
              <w:bottom w:val="single" w:sz="18" w:space="0" w:color="auto"/>
              <w:right w:val="single" w:sz="18" w:space="0" w:color="auto"/>
            </w:tcBorders>
          </w:tcPr>
          <w:p w14:paraId="40C83440" w14:textId="77777777" w:rsidR="00B21DD7" w:rsidRPr="00743E69" w:rsidRDefault="00B21DD7" w:rsidP="000A17D3">
            <w:pPr>
              <w:jc w:val="center"/>
              <w:rPr>
                <w:rFonts w:ascii="Arial" w:hAnsi="Arial" w:cs="Arial"/>
                <w:sz w:val="14"/>
                <w:szCs w:val="14"/>
              </w:rPr>
            </w:pPr>
          </w:p>
          <w:p w14:paraId="40C58BAE" w14:textId="77777777" w:rsidR="00B21DD7" w:rsidRPr="00743E69" w:rsidRDefault="00B21DD7" w:rsidP="000A17D3">
            <w:pPr>
              <w:jc w:val="center"/>
              <w:rPr>
                <w:rFonts w:ascii="Arial" w:hAnsi="Arial" w:cs="Arial"/>
                <w:sz w:val="14"/>
                <w:szCs w:val="14"/>
              </w:rPr>
            </w:pPr>
          </w:p>
          <w:p w14:paraId="184CA48C" w14:textId="77777777" w:rsidR="00B21DD7" w:rsidRPr="00743E69" w:rsidRDefault="00B21DD7" w:rsidP="000A17D3">
            <w:pPr>
              <w:jc w:val="center"/>
              <w:rPr>
                <w:rFonts w:ascii="Arial" w:hAnsi="Arial" w:cs="Arial"/>
                <w:sz w:val="14"/>
                <w:szCs w:val="14"/>
              </w:rPr>
            </w:pPr>
            <w:r w:rsidRPr="00743E69">
              <w:rPr>
                <w:rFonts w:ascii="Arial" w:hAnsi="Arial" w:cs="Arial"/>
                <w:sz w:val="14"/>
                <w:szCs w:val="14"/>
              </w:rPr>
              <w:t>Not Covered</w:t>
            </w:r>
          </w:p>
          <w:p w14:paraId="760BCD17" w14:textId="77777777" w:rsidR="00B21DD7" w:rsidRPr="00743E69" w:rsidRDefault="00B21DD7" w:rsidP="000A17D3">
            <w:pPr>
              <w:jc w:val="center"/>
              <w:rPr>
                <w:rFonts w:ascii="Arial" w:hAnsi="Arial" w:cs="Arial"/>
                <w:sz w:val="14"/>
                <w:szCs w:val="14"/>
              </w:rPr>
            </w:pPr>
            <w:r w:rsidRPr="00743E69">
              <w:rPr>
                <w:rFonts w:ascii="Arial" w:hAnsi="Arial" w:cs="Arial"/>
                <w:sz w:val="14"/>
                <w:szCs w:val="14"/>
              </w:rPr>
              <w:t xml:space="preserve">Not Covered </w:t>
            </w:r>
          </w:p>
          <w:p w14:paraId="3A84D49C" w14:textId="77777777" w:rsidR="00B21DD7" w:rsidRPr="00743E69" w:rsidRDefault="00B21DD7" w:rsidP="000A17D3">
            <w:pPr>
              <w:jc w:val="center"/>
              <w:rPr>
                <w:rFonts w:ascii="Arial" w:hAnsi="Arial" w:cs="Arial"/>
                <w:sz w:val="14"/>
                <w:szCs w:val="14"/>
              </w:rPr>
            </w:pPr>
            <w:r w:rsidRPr="00743E69">
              <w:rPr>
                <w:rFonts w:ascii="Arial" w:hAnsi="Arial" w:cs="Arial"/>
                <w:sz w:val="14"/>
                <w:szCs w:val="14"/>
              </w:rPr>
              <w:t>Not Covered</w:t>
            </w:r>
          </w:p>
          <w:p w14:paraId="51B7FEA1" w14:textId="14DD367F" w:rsidR="00B21DD7" w:rsidRPr="00743E69" w:rsidRDefault="00B21DD7" w:rsidP="000A17D3">
            <w:pPr>
              <w:jc w:val="center"/>
              <w:rPr>
                <w:rFonts w:ascii="Arial" w:hAnsi="Arial" w:cs="Arial"/>
                <w:sz w:val="14"/>
                <w:szCs w:val="14"/>
              </w:rPr>
            </w:pPr>
            <w:r w:rsidRPr="00743E69">
              <w:rPr>
                <w:rFonts w:ascii="Arial" w:hAnsi="Arial" w:cs="Arial"/>
                <w:sz w:val="14"/>
                <w:szCs w:val="14"/>
              </w:rPr>
              <w:t>Not Covered</w:t>
            </w:r>
          </w:p>
        </w:tc>
        <w:tc>
          <w:tcPr>
            <w:tcW w:w="625" w:type="pct"/>
            <w:tcBorders>
              <w:top w:val="single" w:sz="18" w:space="0" w:color="auto"/>
              <w:left w:val="single" w:sz="18" w:space="0" w:color="auto"/>
              <w:bottom w:val="single" w:sz="18" w:space="0" w:color="auto"/>
              <w:right w:val="single" w:sz="18" w:space="0" w:color="auto"/>
            </w:tcBorders>
          </w:tcPr>
          <w:p w14:paraId="6A987689" w14:textId="77777777" w:rsidR="00CF324D" w:rsidRPr="00743E69" w:rsidRDefault="00CF324D" w:rsidP="00CF324D">
            <w:pPr>
              <w:jc w:val="center"/>
              <w:rPr>
                <w:rFonts w:ascii="Arial" w:hAnsi="Arial" w:cs="Arial"/>
                <w:sz w:val="14"/>
                <w:szCs w:val="14"/>
              </w:rPr>
            </w:pPr>
          </w:p>
          <w:p w14:paraId="76085B8E" w14:textId="77777777" w:rsidR="00CF324D" w:rsidRPr="00743E69" w:rsidRDefault="00CF324D" w:rsidP="00CF324D">
            <w:pPr>
              <w:jc w:val="center"/>
              <w:rPr>
                <w:rFonts w:ascii="Arial" w:hAnsi="Arial" w:cs="Arial"/>
                <w:sz w:val="14"/>
                <w:szCs w:val="14"/>
              </w:rPr>
            </w:pPr>
          </w:p>
          <w:p w14:paraId="39AD451B" w14:textId="77777777" w:rsidR="00CF324D" w:rsidRPr="00743E69" w:rsidRDefault="00CF324D" w:rsidP="00CF324D">
            <w:pPr>
              <w:jc w:val="center"/>
              <w:rPr>
                <w:rFonts w:ascii="Arial" w:hAnsi="Arial" w:cs="Arial"/>
                <w:sz w:val="14"/>
                <w:szCs w:val="14"/>
              </w:rPr>
            </w:pPr>
            <w:r w:rsidRPr="00743E69">
              <w:rPr>
                <w:rFonts w:ascii="Arial" w:hAnsi="Arial" w:cs="Arial"/>
                <w:sz w:val="14"/>
                <w:szCs w:val="14"/>
              </w:rPr>
              <w:t>Max. $</w:t>
            </w:r>
            <w:r>
              <w:rPr>
                <w:rFonts w:ascii="Arial" w:hAnsi="Arial" w:cs="Arial"/>
                <w:sz w:val="14"/>
                <w:szCs w:val="14"/>
              </w:rPr>
              <w:t>8</w:t>
            </w:r>
          </w:p>
          <w:p w14:paraId="4740F3A6" w14:textId="77777777" w:rsidR="00CF324D" w:rsidRPr="00743E69" w:rsidRDefault="00CF324D" w:rsidP="00CF324D">
            <w:pPr>
              <w:jc w:val="center"/>
              <w:rPr>
                <w:rFonts w:ascii="Arial" w:hAnsi="Arial" w:cs="Arial"/>
                <w:sz w:val="14"/>
                <w:szCs w:val="14"/>
              </w:rPr>
            </w:pPr>
            <w:r w:rsidRPr="00743E69">
              <w:rPr>
                <w:rFonts w:ascii="Arial" w:hAnsi="Arial" w:cs="Arial"/>
                <w:sz w:val="14"/>
                <w:szCs w:val="14"/>
              </w:rPr>
              <w:t>$</w:t>
            </w:r>
            <w:r>
              <w:rPr>
                <w:rFonts w:ascii="Arial" w:hAnsi="Arial" w:cs="Arial"/>
                <w:sz w:val="14"/>
                <w:szCs w:val="14"/>
              </w:rPr>
              <w:t>30</w:t>
            </w:r>
          </w:p>
          <w:p w14:paraId="21D01527" w14:textId="77777777" w:rsidR="00CF324D" w:rsidRPr="00743E69" w:rsidRDefault="00CF324D" w:rsidP="00CF324D">
            <w:pPr>
              <w:jc w:val="center"/>
              <w:rPr>
                <w:rFonts w:ascii="Arial" w:hAnsi="Arial" w:cs="Arial"/>
                <w:sz w:val="14"/>
                <w:szCs w:val="14"/>
              </w:rPr>
            </w:pPr>
            <w:r w:rsidRPr="00743E69">
              <w:rPr>
                <w:rFonts w:ascii="Arial" w:hAnsi="Arial" w:cs="Arial"/>
                <w:sz w:val="14"/>
                <w:szCs w:val="14"/>
              </w:rPr>
              <w:t>Max. $</w:t>
            </w:r>
            <w:r>
              <w:rPr>
                <w:rFonts w:ascii="Arial" w:hAnsi="Arial" w:cs="Arial"/>
                <w:sz w:val="14"/>
                <w:szCs w:val="14"/>
              </w:rPr>
              <w:t>2</w:t>
            </w:r>
            <w:r w:rsidRPr="00743E69">
              <w:rPr>
                <w:rFonts w:ascii="Arial" w:hAnsi="Arial" w:cs="Arial"/>
                <w:sz w:val="14"/>
                <w:szCs w:val="14"/>
              </w:rPr>
              <w:t>0</w:t>
            </w:r>
          </w:p>
          <w:p w14:paraId="794B727C" w14:textId="46C83795" w:rsidR="00B21DD7" w:rsidRPr="00743E69" w:rsidRDefault="00CF324D" w:rsidP="00CF324D">
            <w:pPr>
              <w:jc w:val="center"/>
              <w:rPr>
                <w:rFonts w:cs="Arial"/>
                <w:b/>
                <w:bCs/>
                <w:sz w:val="14"/>
                <w:szCs w:val="14"/>
              </w:rPr>
            </w:pPr>
            <w:r w:rsidRPr="00743E69">
              <w:rPr>
                <w:rFonts w:ascii="Arial" w:hAnsi="Arial" w:cs="Arial"/>
                <w:sz w:val="14"/>
                <w:szCs w:val="14"/>
              </w:rPr>
              <w:t>$</w:t>
            </w:r>
            <w:r>
              <w:rPr>
                <w:rFonts w:ascii="Arial" w:hAnsi="Arial" w:cs="Arial"/>
                <w:sz w:val="14"/>
                <w:szCs w:val="14"/>
              </w:rPr>
              <w:t>75</w:t>
            </w:r>
          </w:p>
        </w:tc>
        <w:tc>
          <w:tcPr>
            <w:tcW w:w="626" w:type="pct"/>
            <w:tcBorders>
              <w:top w:val="single" w:sz="18" w:space="0" w:color="auto"/>
              <w:left w:val="single" w:sz="18" w:space="0" w:color="auto"/>
              <w:bottom w:val="single" w:sz="18" w:space="0" w:color="auto"/>
              <w:right w:val="single" w:sz="18" w:space="0" w:color="auto"/>
            </w:tcBorders>
          </w:tcPr>
          <w:p w14:paraId="4E0A13E9" w14:textId="77777777" w:rsidR="00B21DD7" w:rsidRPr="00743E69" w:rsidRDefault="00B21DD7" w:rsidP="00660068">
            <w:pPr>
              <w:jc w:val="center"/>
              <w:rPr>
                <w:rFonts w:ascii="Arial" w:hAnsi="Arial" w:cs="Arial"/>
                <w:sz w:val="14"/>
                <w:szCs w:val="14"/>
              </w:rPr>
            </w:pPr>
          </w:p>
          <w:p w14:paraId="49F331C2" w14:textId="77777777" w:rsidR="00B21DD7" w:rsidRPr="00743E69" w:rsidRDefault="00B21DD7" w:rsidP="00660068">
            <w:pPr>
              <w:jc w:val="center"/>
              <w:rPr>
                <w:rFonts w:ascii="Arial" w:hAnsi="Arial" w:cs="Arial"/>
                <w:sz w:val="14"/>
                <w:szCs w:val="14"/>
              </w:rPr>
            </w:pPr>
          </w:p>
          <w:p w14:paraId="11C8ACBB" w14:textId="77777777" w:rsidR="00B21DD7" w:rsidRPr="00743E69" w:rsidRDefault="00B21DD7" w:rsidP="00660068">
            <w:pPr>
              <w:jc w:val="center"/>
              <w:rPr>
                <w:rFonts w:ascii="Arial" w:hAnsi="Arial" w:cs="Arial"/>
                <w:sz w:val="14"/>
                <w:szCs w:val="14"/>
              </w:rPr>
            </w:pPr>
            <w:r w:rsidRPr="00743E69">
              <w:rPr>
                <w:rFonts w:ascii="Arial" w:hAnsi="Arial" w:cs="Arial"/>
                <w:sz w:val="14"/>
                <w:szCs w:val="14"/>
              </w:rPr>
              <w:t>Not Covered</w:t>
            </w:r>
          </w:p>
          <w:p w14:paraId="5A973FD3" w14:textId="77777777" w:rsidR="00B21DD7" w:rsidRPr="00743E69" w:rsidRDefault="00B21DD7" w:rsidP="00660068">
            <w:pPr>
              <w:jc w:val="center"/>
              <w:rPr>
                <w:rFonts w:ascii="Arial" w:hAnsi="Arial" w:cs="Arial"/>
                <w:sz w:val="14"/>
                <w:szCs w:val="14"/>
              </w:rPr>
            </w:pPr>
            <w:r w:rsidRPr="00743E69">
              <w:rPr>
                <w:rFonts w:ascii="Arial" w:hAnsi="Arial" w:cs="Arial"/>
                <w:sz w:val="14"/>
                <w:szCs w:val="14"/>
              </w:rPr>
              <w:t xml:space="preserve">Not Covered </w:t>
            </w:r>
          </w:p>
          <w:p w14:paraId="77785CD6" w14:textId="77777777" w:rsidR="00B21DD7" w:rsidRPr="00743E69" w:rsidRDefault="00B21DD7" w:rsidP="00660068">
            <w:pPr>
              <w:jc w:val="center"/>
              <w:rPr>
                <w:rFonts w:ascii="Arial" w:hAnsi="Arial" w:cs="Arial"/>
                <w:sz w:val="14"/>
                <w:szCs w:val="14"/>
              </w:rPr>
            </w:pPr>
            <w:r w:rsidRPr="00743E69">
              <w:rPr>
                <w:rFonts w:ascii="Arial" w:hAnsi="Arial" w:cs="Arial"/>
                <w:sz w:val="14"/>
                <w:szCs w:val="14"/>
              </w:rPr>
              <w:t>Not Covered</w:t>
            </w:r>
          </w:p>
          <w:p w14:paraId="02FDB51D" w14:textId="5241DC0D" w:rsidR="00B21DD7" w:rsidRPr="00743E69" w:rsidRDefault="00B21DD7" w:rsidP="00660068">
            <w:pPr>
              <w:jc w:val="center"/>
              <w:rPr>
                <w:rFonts w:ascii="Arial" w:hAnsi="Arial" w:cs="Arial"/>
                <w:sz w:val="14"/>
                <w:szCs w:val="14"/>
              </w:rPr>
            </w:pPr>
            <w:r w:rsidRPr="00743E69">
              <w:rPr>
                <w:rFonts w:ascii="Arial" w:hAnsi="Arial" w:cs="Arial"/>
                <w:sz w:val="14"/>
                <w:szCs w:val="14"/>
              </w:rPr>
              <w:t>Not Cover</w:t>
            </w:r>
            <w:r>
              <w:rPr>
                <w:rFonts w:ascii="Arial" w:hAnsi="Arial" w:cs="Arial"/>
                <w:sz w:val="14"/>
                <w:szCs w:val="14"/>
              </w:rPr>
              <w:t>ed</w:t>
            </w:r>
          </w:p>
        </w:tc>
        <w:tc>
          <w:tcPr>
            <w:tcW w:w="813" w:type="pct"/>
            <w:tcBorders>
              <w:top w:val="single" w:sz="18" w:space="0" w:color="auto"/>
              <w:left w:val="single" w:sz="18" w:space="0" w:color="auto"/>
              <w:bottom w:val="single" w:sz="18" w:space="0" w:color="auto"/>
              <w:right w:val="single" w:sz="18" w:space="0" w:color="auto"/>
            </w:tcBorders>
          </w:tcPr>
          <w:p w14:paraId="1E38CF77" w14:textId="77777777" w:rsidR="00CF324D" w:rsidRPr="00743E69" w:rsidRDefault="00CF324D" w:rsidP="00CF324D">
            <w:pPr>
              <w:jc w:val="center"/>
              <w:rPr>
                <w:rFonts w:ascii="Arial" w:hAnsi="Arial" w:cs="Arial"/>
                <w:sz w:val="14"/>
                <w:szCs w:val="14"/>
              </w:rPr>
            </w:pPr>
          </w:p>
          <w:p w14:paraId="047BC06E" w14:textId="77777777" w:rsidR="00CF324D" w:rsidRPr="00743E69" w:rsidRDefault="00CF324D" w:rsidP="00CF324D">
            <w:pPr>
              <w:jc w:val="center"/>
              <w:rPr>
                <w:rFonts w:ascii="Arial" w:hAnsi="Arial" w:cs="Arial"/>
                <w:sz w:val="14"/>
                <w:szCs w:val="14"/>
              </w:rPr>
            </w:pPr>
          </w:p>
          <w:p w14:paraId="1A91F848" w14:textId="77777777" w:rsidR="00CF324D" w:rsidRPr="00743E69" w:rsidRDefault="00CF324D" w:rsidP="00CF324D">
            <w:pPr>
              <w:jc w:val="center"/>
              <w:rPr>
                <w:rFonts w:ascii="Arial" w:hAnsi="Arial" w:cs="Arial"/>
                <w:sz w:val="14"/>
                <w:szCs w:val="14"/>
              </w:rPr>
            </w:pPr>
            <w:r w:rsidRPr="00743E69">
              <w:rPr>
                <w:rFonts w:ascii="Arial" w:hAnsi="Arial" w:cs="Arial"/>
                <w:sz w:val="14"/>
                <w:szCs w:val="14"/>
              </w:rPr>
              <w:t>Max. $</w:t>
            </w:r>
            <w:r>
              <w:rPr>
                <w:rFonts w:ascii="Arial" w:hAnsi="Arial" w:cs="Arial"/>
                <w:sz w:val="14"/>
                <w:szCs w:val="14"/>
              </w:rPr>
              <w:t>8</w:t>
            </w:r>
          </w:p>
          <w:p w14:paraId="6CEE9E19" w14:textId="77777777" w:rsidR="00CF324D" w:rsidRPr="00743E69" w:rsidRDefault="00CF324D" w:rsidP="00CF324D">
            <w:pPr>
              <w:jc w:val="center"/>
              <w:rPr>
                <w:rFonts w:ascii="Arial" w:hAnsi="Arial" w:cs="Arial"/>
                <w:sz w:val="14"/>
                <w:szCs w:val="14"/>
              </w:rPr>
            </w:pPr>
            <w:r w:rsidRPr="00743E69">
              <w:rPr>
                <w:rFonts w:ascii="Arial" w:hAnsi="Arial" w:cs="Arial"/>
                <w:sz w:val="14"/>
                <w:szCs w:val="14"/>
              </w:rPr>
              <w:t>$</w:t>
            </w:r>
            <w:r>
              <w:rPr>
                <w:rFonts w:ascii="Arial" w:hAnsi="Arial" w:cs="Arial"/>
                <w:sz w:val="14"/>
                <w:szCs w:val="14"/>
              </w:rPr>
              <w:t>30</w:t>
            </w:r>
          </w:p>
          <w:p w14:paraId="19340AEA" w14:textId="77777777" w:rsidR="00CF324D" w:rsidRPr="00743E69" w:rsidRDefault="00CF324D" w:rsidP="00CF324D">
            <w:pPr>
              <w:jc w:val="center"/>
              <w:rPr>
                <w:rFonts w:ascii="Arial" w:hAnsi="Arial" w:cs="Arial"/>
                <w:sz w:val="14"/>
                <w:szCs w:val="14"/>
              </w:rPr>
            </w:pPr>
            <w:r w:rsidRPr="00743E69">
              <w:rPr>
                <w:rFonts w:ascii="Arial" w:hAnsi="Arial" w:cs="Arial"/>
                <w:sz w:val="14"/>
                <w:szCs w:val="14"/>
              </w:rPr>
              <w:t>Max. $</w:t>
            </w:r>
            <w:r>
              <w:rPr>
                <w:rFonts w:ascii="Arial" w:hAnsi="Arial" w:cs="Arial"/>
                <w:sz w:val="14"/>
                <w:szCs w:val="14"/>
              </w:rPr>
              <w:t>2</w:t>
            </w:r>
            <w:r w:rsidRPr="00743E69">
              <w:rPr>
                <w:rFonts w:ascii="Arial" w:hAnsi="Arial" w:cs="Arial"/>
                <w:sz w:val="14"/>
                <w:szCs w:val="14"/>
              </w:rPr>
              <w:t>0</w:t>
            </w:r>
          </w:p>
          <w:p w14:paraId="5E73FAD4" w14:textId="7C9360C9" w:rsidR="00B21DD7" w:rsidRPr="00743E69" w:rsidRDefault="00CF324D" w:rsidP="00CF324D">
            <w:pPr>
              <w:jc w:val="center"/>
              <w:rPr>
                <w:rFonts w:cs="Arial"/>
                <w:b/>
                <w:bCs/>
                <w:sz w:val="14"/>
                <w:szCs w:val="14"/>
              </w:rPr>
            </w:pPr>
            <w:r w:rsidRPr="00743E69">
              <w:rPr>
                <w:rFonts w:ascii="Arial" w:hAnsi="Arial" w:cs="Arial"/>
                <w:sz w:val="14"/>
                <w:szCs w:val="14"/>
              </w:rPr>
              <w:t>$</w:t>
            </w:r>
            <w:r>
              <w:rPr>
                <w:rFonts w:ascii="Arial" w:hAnsi="Arial" w:cs="Arial"/>
                <w:sz w:val="14"/>
                <w:szCs w:val="14"/>
              </w:rPr>
              <w:t>75</w:t>
            </w:r>
          </w:p>
        </w:tc>
        <w:tc>
          <w:tcPr>
            <w:tcW w:w="905"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0C75D75C" w14:textId="77777777" w:rsidR="00B21DD7" w:rsidRPr="00743E69" w:rsidRDefault="00B21DD7" w:rsidP="00660068">
            <w:pPr>
              <w:jc w:val="center"/>
              <w:rPr>
                <w:rFonts w:ascii="Arial" w:hAnsi="Arial" w:cs="Arial"/>
                <w:sz w:val="14"/>
                <w:szCs w:val="14"/>
              </w:rPr>
            </w:pPr>
          </w:p>
          <w:p w14:paraId="1FD3A4B6" w14:textId="77777777" w:rsidR="00B21DD7" w:rsidRPr="00743E69" w:rsidRDefault="00B21DD7" w:rsidP="00660068">
            <w:pPr>
              <w:jc w:val="center"/>
              <w:rPr>
                <w:rFonts w:ascii="Arial" w:hAnsi="Arial" w:cs="Arial"/>
                <w:sz w:val="14"/>
                <w:szCs w:val="14"/>
              </w:rPr>
            </w:pPr>
          </w:p>
          <w:p w14:paraId="1562AE1D" w14:textId="77777777" w:rsidR="00B21DD7" w:rsidRPr="00743E69" w:rsidRDefault="00B21DD7" w:rsidP="00660068">
            <w:pPr>
              <w:jc w:val="center"/>
              <w:rPr>
                <w:rFonts w:ascii="Arial" w:hAnsi="Arial" w:cs="Arial"/>
                <w:sz w:val="14"/>
                <w:szCs w:val="14"/>
              </w:rPr>
            </w:pPr>
            <w:r w:rsidRPr="00743E69">
              <w:rPr>
                <w:rFonts w:ascii="Arial" w:hAnsi="Arial" w:cs="Arial"/>
                <w:sz w:val="14"/>
                <w:szCs w:val="14"/>
              </w:rPr>
              <w:t>Not Covered</w:t>
            </w:r>
          </w:p>
          <w:p w14:paraId="05BE59C4" w14:textId="77777777" w:rsidR="00B21DD7" w:rsidRPr="00743E69" w:rsidRDefault="00B21DD7" w:rsidP="00660068">
            <w:pPr>
              <w:jc w:val="center"/>
              <w:rPr>
                <w:rFonts w:ascii="Arial" w:hAnsi="Arial" w:cs="Arial"/>
                <w:sz w:val="14"/>
                <w:szCs w:val="14"/>
              </w:rPr>
            </w:pPr>
            <w:r w:rsidRPr="00743E69">
              <w:rPr>
                <w:rFonts w:ascii="Arial" w:hAnsi="Arial" w:cs="Arial"/>
                <w:sz w:val="14"/>
                <w:szCs w:val="14"/>
              </w:rPr>
              <w:t xml:space="preserve">Not Covered </w:t>
            </w:r>
          </w:p>
          <w:p w14:paraId="728675C3" w14:textId="77777777" w:rsidR="00B21DD7" w:rsidRPr="00743E69" w:rsidRDefault="00B21DD7" w:rsidP="00660068">
            <w:pPr>
              <w:jc w:val="center"/>
              <w:rPr>
                <w:rFonts w:ascii="Arial" w:hAnsi="Arial" w:cs="Arial"/>
                <w:sz w:val="14"/>
                <w:szCs w:val="14"/>
              </w:rPr>
            </w:pPr>
            <w:r w:rsidRPr="00743E69">
              <w:rPr>
                <w:rFonts w:ascii="Arial" w:hAnsi="Arial" w:cs="Arial"/>
                <w:sz w:val="14"/>
                <w:szCs w:val="14"/>
              </w:rPr>
              <w:t>Not Covered</w:t>
            </w:r>
          </w:p>
          <w:p w14:paraId="25CFB1E0" w14:textId="2B60B792" w:rsidR="00B21DD7" w:rsidRPr="00743E69" w:rsidRDefault="00B21DD7" w:rsidP="00660068">
            <w:pPr>
              <w:pStyle w:val="Heading3"/>
              <w:jc w:val="center"/>
              <w:rPr>
                <w:rFonts w:cs="Arial"/>
                <w:b w:val="0"/>
                <w:bCs w:val="0"/>
                <w:sz w:val="14"/>
                <w:szCs w:val="14"/>
                <w:lang w:val="en-US" w:eastAsia="en-US"/>
              </w:rPr>
            </w:pPr>
            <w:r w:rsidRPr="00743E69">
              <w:rPr>
                <w:rFonts w:cs="Arial"/>
                <w:b w:val="0"/>
                <w:bCs w:val="0"/>
                <w:sz w:val="14"/>
                <w:szCs w:val="14"/>
              </w:rPr>
              <w:t>Not Covered</w:t>
            </w:r>
          </w:p>
        </w:tc>
      </w:tr>
      <w:tr w:rsidR="00B21DD7" w14:paraId="2AC4BB85" w14:textId="044C1752" w:rsidTr="005F4BB4">
        <w:trPr>
          <w:cantSplit/>
          <w:trHeight w:val="693"/>
        </w:trPr>
        <w:tc>
          <w:tcPr>
            <w:tcW w:w="781" w:type="pct"/>
            <w:tcBorders>
              <w:top w:val="single" w:sz="18" w:space="0" w:color="auto"/>
              <w:left w:val="single" w:sz="18" w:space="0" w:color="auto"/>
              <w:bottom w:val="single" w:sz="18" w:space="0" w:color="auto"/>
              <w:right w:val="single" w:sz="18" w:space="0" w:color="auto"/>
            </w:tcBorders>
            <w:shd w:val="clear" w:color="auto" w:fill="E6E6E6"/>
          </w:tcPr>
          <w:p w14:paraId="6E016B80" w14:textId="1080F0EE" w:rsidR="00B21DD7" w:rsidRPr="00660068" w:rsidRDefault="00B21DD7" w:rsidP="000A17D3">
            <w:pPr>
              <w:pStyle w:val="Heading2"/>
              <w:rPr>
                <w:rFonts w:cs="Arial"/>
                <w:sz w:val="16"/>
                <w:szCs w:val="16"/>
                <w:lang w:val="en-US" w:eastAsia="en-US"/>
              </w:rPr>
            </w:pPr>
            <w:r w:rsidRPr="00660068">
              <w:rPr>
                <w:rFonts w:cs="Arial"/>
                <w:sz w:val="16"/>
                <w:szCs w:val="16"/>
                <w:lang w:val="en-US" w:eastAsia="en-US"/>
              </w:rPr>
              <w:t>Weekly Premiums</w:t>
            </w:r>
          </w:p>
          <w:p w14:paraId="05978821" w14:textId="53EB8E05" w:rsidR="00B21DD7" w:rsidRPr="00C861DD" w:rsidRDefault="00B21DD7" w:rsidP="000A17D3">
            <w:pPr>
              <w:rPr>
                <w:rFonts w:ascii="Arial" w:hAnsi="Arial" w:cs="Arial"/>
                <w:sz w:val="16"/>
                <w:szCs w:val="16"/>
              </w:rPr>
            </w:pPr>
            <w:r>
              <w:rPr>
                <w:rFonts w:ascii="Arial" w:hAnsi="Arial" w:cs="Arial"/>
                <w:sz w:val="16"/>
                <w:szCs w:val="16"/>
              </w:rPr>
              <w:t>E</w:t>
            </w:r>
            <w:r w:rsidRPr="00C861DD">
              <w:rPr>
                <w:rFonts w:ascii="Arial" w:hAnsi="Arial" w:cs="Arial"/>
                <w:sz w:val="16"/>
                <w:szCs w:val="16"/>
              </w:rPr>
              <w:t>mployee Only</w:t>
            </w:r>
          </w:p>
          <w:p w14:paraId="1433559B" w14:textId="385B9D33" w:rsidR="00B21DD7" w:rsidRPr="00872CB4" w:rsidRDefault="00CF324D" w:rsidP="000A17D3">
            <w:r>
              <w:rPr>
                <w:rFonts w:ascii="Arial" w:hAnsi="Arial" w:cs="Arial"/>
                <w:sz w:val="16"/>
                <w:szCs w:val="16"/>
              </w:rPr>
              <w:t>EE + Family</w:t>
            </w:r>
          </w:p>
        </w:tc>
        <w:tc>
          <w:tcPr>
            <w:tcW w:w="1250" w:type="pct"/>
            <w:gridSpan w:val="2"/>
            <w:tcBorders>
              <w:top w:val="single" w:sz="18" w:space="0" w:color="auto"/>
              <w:left w:val="single" w:sz="18" w:space="0" w:color="auto"/>
              <w:bottom w:val="single" w:sz="18" w:space="0" w:color="auto"/>
              <w:right w:val="single" w:sz="18" w:space="0" w:color="auto"/>
            </w:tcBorders>
          </w:tcPr>
          <w:p w14:paraId="70319853" w14:textId="77777777" w:rsidR="00B21DD7" w:rsidRPr="00660068" w:rsidRDefault="00B21DD7" w:rsidP="000A17D3">
            <w:pPr>
              <w:jc w:val="center"/>
              <w:rPr>
                <w:rFonts w:ascii="Arial" w:hAnsi="Arial" w:cs="Arial"/>
                <w:sz w:val="16"/>
                <w:szCs w:val="16"/>
              </w:rPr>
            </w:pPr>
          </w:p>
          <w:p w14:paraId="77413BE4" w14:textId="1B4D0537" w:rsidR="00B21DD7" w:rsidRDefault="00B21DD7" w:rsidP="00CF324D">
            <w:pPr>
              <w:jc w:val="center"/>
              <w:rPr>
                <w:rFonts w:ascii="Arial" w:hAnsi="Arial" w:cs="Arial"/>
                <w:sz w:val="16"/>
                <w:szCs w:val="16"/>
              </w:rPr>
            </w:pPr>
            <w:r w:rsidRPr="00660068">
              <w:rPr>
                <w:rFonts w:ascii="Arial" w:hAnsi="Arial" w:cs="Arial"/>
                <w:sz w:val="16"/>
                <w:szCs w:val="16"/>
              </w:rPr>
              <w:t>$</w:t>
            </w:r>
            <w:r w:rsidR="00AA5562">
              <w:rPr>
                <w:rFonts w:ascii="Arial" w:hAnsi="Arial" w:cs="Arial"/>
                <w:sz w:val="16"/>
                <w:szCs w:val="16"/>
              </w:rPr>
              <w:t>78.17</w:t>
            </w:r>
          </w:p>
          <w:p w14:paraId="796F47DA" w14:textId="08C9C784" w:rsidR="00CF324D" w:rsidRPr="00660068" w:rsidRDefault="00CF324D" w:rsidP="00CF324D">
            <w:pPr>
              <w:jc w:val="center"/>
              <w:rPr>
                <w:rFonts w:cs="Arial"/>
                <w:b/>
                <w:bCs/>
                <w:sz w:val="16"/>
                <w:szCs w:val="16"/>
              </w:rPr>
            </w:pPr>
            <w:r>
              <w:rPr>
                <w:rFonts w:ascii="Arial" w:hAnsi="Arial" w:cs="Arial"/>
                <w:sz w:val="16"/>
                <w:szCs w:val="16"/>
              </w:rPr>
              <w:t>$</w:t>
            </w:r>
            <w:r w:rsidR="00AA5562">
              <w:rPr>
                <w:rFonts w:ascii="Arial" w:hAnsi="Arial" w:cs="Arial"/>
                <w:sz w:val="16"/>
                <w:szCs w:val="16"/>
              </w:rPr>
              <w:t>185.77</w:t>
            </w:r>
          </w:p>
        </w:tc>
        <w:tc>
          <w:tcPr>
            <w:tcW w:w="1251" w:type="pct"/>
            <w:gridSpan w:val="2"/>
            <w:tcBorders>
              <w:top w:val="single" w:sz="18" w:space="0" w:color="auto"/>
              <w:left w:val="single" w:sz="18" w:space="0" w:color="auto"/>
              <w:bottom w:val="single" w:sz="18" w:space="0" w:color="auto"/>
              <w:right w:val="single" w:sz="18" w:space="0" w:color="auto"/>
            </w:tcBorders>
          </w:tcPr>
          <w:p w14:paraId="5534C769" w14:textId="77777777" w:rsidR="00B21DD7" w:rsidRPr="00660068" w:rsidRDefault="00B21DD7" w:rsidP="000A17D3">
            <w:pPr>
              <w:jc w:val="center"/>
              <w:rPr>
                <w:rFonts w:ascii="Arial" w:hAnsi="Arial" w:cs="Arial"/>
                <w:sz w:val="16"/>
                <w:szCs w:val="16"/>
              </w:rPr>
            </w:pPr>
          </w:p>
          <w:p w14:paraId="12E0AC44" w14:textId="028A5CFB" w:rsidR="00B21DD7" w:rsidRDefault="00B21DD7" w:rsidP="00CF324D">
            <w:pPr>
              <w:jc w:val="center"/>
              <w:rPr>
                <w:rFonts w:ascii="Arial" w:hAnsi="Arial" w:cs="Arial"/>
                <w:sz w:val="16"/>
                <w:szCs w:val="16"/>
              </w:rPr>
            </w:pPr>
            <w:r w:rsidRPr="00660068">
              <w:rPr>
                <w:rFonts w:ascii="Arial" w:hAnsi="Arial" w:cs="Arial"/>
                <w:sz w:val="16"/>
                <w:szCs w:val="16"/>
              </w:rPr>
              <w:t>$</w:t>
            </w:r>
            <w:r w:rsidR="00AA5562">
              <w:rPr>
                <w:rFonts w:ascii="Arial" w:hAnsi="Arial" w:cs="Arial"/>
                <w:sz w:val="16"/>
                <w:szCs w:val="16"/>
              </w:rPr>
              <w:t>31.19</w:t>
            </w:r>
          </w:p>
          <w:p w14:paraId="2B537855" w14:textId="5286B68E" w:rsidR="00CF324D" w:rsidRPr="00660068" w:rsidRDefault="00CF324D" w:rsidP="00CF324D">
            <w:pPr>
              <w:jc w:val="center"/>
              <w:rPr>
                <w:rFonts w:cs="Arial"/>
                <w:b/>
                <w:bCs/>
                <w:sz w:val="16"/>
                <w:szCs w:val="16"/>
              </w:rPr>
            </w:pPr>
            <w:r>
              <w:rPr>
                <w:rFonts w:ascii="Arial" w:hAnsi="Arial" w:cs="Arial"/>
                <w:sz w:val="16"/>
                <w:szCs w:val="16"/>
              </w:rPr>
              <w:t>$</w:t>
            </w:r>
            <w:r w:rsidR="00AA5562">
              <w:rPr>
                <w:rFonts w:ascii="Arial" w:hAnsi="Arial" w:cs="Arial"/>
                <w:sz w:val="16"/>
                <w:szCs w:val="16"/>
              </w:rPr>
              <w:t>80.16</w:t>
            </w:r>
          </w:p>
        </w:tc>
        <w:tc>
          <w:tcPr>
            <w:tcW w:w="1718" w:type="pct"/>
            <w:gridSpan w:val="2"/>
            <w:tcBorders>
              <w:top w:val="single" w:sz="18" w:space="0" w:color="auto"/>
              <w:left w:val="single" w:sz="18" w:space="0" w:color="auto"/>
              <w:bottom w:val="single" w:sz="18" w:space="0" w:color="auto"/>
              <w:right w:val="single" w:sz="18" w:space="0" w:color="auto"/>
            </w:tcBorders>
          </w:tcPr>
          <w:p w14:paraId="08EE56A5" w14:textId="77777777" w:rsidR="00B21DD7" w:rsidRPr="00660068" w:rsidRDefault="00B21DD7" w:rsidP="000A17D3">
            <w:pPr>
              <w:jc w:val="center"/>
              <w:rPr>
                <w:rFonts w:ascii="Arial" w:hAnsi="Arial" w:cs="Arial"/>
                <w:sz w:val="16"/>
                <w:szCs w:val="16"/>
              </w:rPr>
            </w:pPr>
          </w:p>
          <w:p w14:paraId="5E3964B9" w14:textId="12BC0E33" w:rsidR="00B21DD7" w:rsidRDefault="00B21DD7" w:rsidP="00CF324D">
            <w:pPr>
              <w:jc w:val="center"/>
              <w:rPr>
                <w:rFonts w:ascii="Arial" w:hAnsi="Arial" w:cs="Arial"/>
                <w:sz w:val="16"/>
                <w:szCs w:val="16"/>
              </w:rPr>
            </w:pPr>
            <w:r w:rsidRPr="00660068">
              <w:rPr>
                <w:rFonts w:ascii="Arial" w:hAnsi="Arial" w:cs="Arial"/>
                <w:sz w:val="16"/>
                <w:szCs w:val="16"/>
              </w:rPr>
              <w:t>$</w:t>
            </w:r>
            <w:r w:rsidR="00AA5562">
              <w:rPr>
                <w:rFonts w:ascii="Arial" w:hAnsi="Arial" w:cs="Arial"/>
                <w:sz w:val="16"/>
                <w:szCs w:val="16"/>
              </w:rPr>
              <w:t>7.98</w:t>
            </w:r>
          </w:p>
          <w:p w14:paraId="710944E1" w14:textId="1D9AD1A3" w:rsidR="00CF324D" w:rsidRPr="00CF324D" w:rsidRDefault="00CF324D" w:rsidP="00CF324D">
            <w:pPr>
              <w:jc w:val="center"/>
              <w:rPr>
                <w:rFonts w:cs="Arial"/>
                <w:b/>
                <w:bCs/>
                <w:sz w:val="16"/>
                <w:szCs w:val="16"/>
              </w:rPr>
            </w:pPr>
            <w:r w:rsidRPr="00CF324D">
              <w:rPr>
                <w:rFonts w:ascii="Arial" w:hAnsi="Arial" w:cs="Arial"/>
                <w:sz w:val="16"/>
                <w:szCs w:val="16"/>
              </w:rPr>
              <w:t>$</w:t>
            </w:r>
            <w:r w:rsidR="00AA5562">
              <w:rPr>
                <w:rFonts w:ascii="Arial" w:hAnsi="Arial" w:cs="Arial"/>
                <w:sz w:val="16"/>
                <w:szCs w:val="16"/>
              </w:rPr>
              <w:t>27.96</w:t>
            </w:r>
          </w:p>
        </w:tc>
      </w:tr>
    </w:tbl>
    <w:p w14:paraId="1940EFD9" w14:textId="4E300D82" w:rsidR="00BB719C" w:rsidRPr="0093650D" w:rsidRDefault="007700F4" w:rsidP="000D0D8B">
      <w:pPr>
        <w:pStyle w:val="BodyText"/>
        <w:rPr>
          <w:rFonts w:cs="Arial"/>
          <w:bCs w:val="0"/>
          <w:sz w:val="14"/>
          <w:szCs w:val="14"/>
          <w:lang w:val="en-US"/>
        </w:rPr>
      </w:pPr>
      <w:r w:rsidRPr="0093650D">
        <w:rPr>
          <w:rFonts w:cs="Arial"/>
          <w:bCs w:val="0"/>
          <w:sz w:val="14"/>
          <w:szCs w:val="14"/>
        </w:rPr>
        <w:t>This summary was prepared to show the member</w:t>
      </w:r>
      <w:r w:rsidR="00D10444" w:rsidRPr="0093650D">
        <w:rPr>
          <w:rFonts w:cs="Arial"/>
          <w:bCs w:val="0"/>
          <w:sz w:val="14"/>
          <w:szCs w:val="14"/>
          <w:lang w:val="en-US"/>
        </w:rPr>
        <w:t>’s</w:t>
      </w:r>
      <w:r w:rsidRPr="0093650D">
        <w:rPr>
          <w:rFonts w:cs="Arial"/>
          <w:bCs w:val="0"/>
          <w:sz w:val="14"/>
          <w:szCs w:val="14"/>
        </w:rPr>
        <w:t xml:space="preserve"> copay, member</w:t>
      </w:r>
      <w:r w:rsidR="00D10444" w:rsidRPr="0093650D">
        <w:rPr>
          <w:rFonts w:cs="Arial"/>
          <w:bCs w:val="0"/>
          <w:sz w:val="14"/>
          <w:szCs w:val="14"/>
          <w:lang w:val="en-US"/>
        </w:rPr>
        <w:t>’</w:t>
      </w:r>
      <w:r w:rsidR="006A676B">
        <w:rPr>
          <w:rFonts w:cs="Arial"/>
          <w:bCs w:val="0"/>
          <w:sz w:val="14"/>
          <w:szCs w:val="14"/>
          <w:lang w:val="en-US"/>
        </w:rPr>
        <w:t>s</w:t>
      </w:r>
      <w:r w:rsidRPr="0093650D">
        <w:rPr>
          <w:rFonts w:cs="Arial"/>
          <w:bCs w:val="0"/>
          <w:sz w:val="14"/>
          <w:szCs w:val="14"/>
        </w:rPr>
        <w:t xml:space="preserve"> portion of the co-insurance and deductibles.  This is for illustrative purposes only and does not cover all the terms and conditions of the plan.  In the event of any discrepancies, </w:t>
      </w:r>
      <w:r w:rsidR="000D389C" w:rsidRPr="0093650D">
        <w:rPr>
          <w:rFonts w:cs="Arial"/>
          <w:bCs w:val="0"/>
          <w:sz w:val="14"/>
          <w:szCs w:val="14"/>
        </w:rPr>
        <w:t>the Plan document will prevail.</w:t>
      </w:r>
      <w:r w:rsidR="00690D83" w:rsidRPr="0093650D">
        <w:rPr>
          <w:rFonts w:cs="Arial"/>
          <w:bCs w:val="0"/>
          <w:sz w:val="14"/>
          <w:szCs w:val="14"/>
          <w:lang w:val="en-US"/>
        </w:rPr>
        <w:t xml:space="preserve"> </w:t>
      </w:r>
      <w:r w:rsidR="00690D83" w:rsidRPr="0093650D">
        <w:rPr>
          <w:rFonts w:cs="Arial"/>
          <w:bCs w:val="0"/>
          <w:sz w:val="14"/>
          <w:szCs w:val="14"/>
          <w:u w:val="single"/>
          <w:lang w:val="en-US"/>
        </w:rPr>
        <w:t>See SPD for clarification.</w:t>
      </w:r>
    </w:p>
    <w:p w14:paraId="0A6F8BEB" w14:textId="396E6B98" w:rsidR="009959A1" w:rsidRPr="0093650D" w:rsidRDefault="00547EF4" w:rsidP="009959A1">
      <w:pPr>
        <w:pStyle w:val="Heading3"/>
        <w:rPr>
          <w:rFonts w:cs="Arial"/>
          <w:sz w:val="14"/>
          <w:szCs w:val="14"/>
          <w:lang w:val="en-US" w:eastAsia="en-US"/>
        </w:rPr>
      </w:pPr>
      <w:r>
        <w:rPr>
          <w:rFonts w:cs="Arial"/>
          <w:b w:val="0"/>
          <w:bCs w:val="0"/>
          <w:sz w:val="14"/>
          <w:szCs w:val="14"/>
          <w:lang w:val="en-US" w:eastAsia="en-US"/>
        </w:rPr>
        <w:t>1</w:t>
      </w:r>
      <w:r w:rsidR="00F43BD3" w:rsidRPr="0093650D">
        <w:rPr>
          <w:rFonts w:cs="Arial"/>
          <w:b w:val="0"/>
          <w:bCs w:val="0"/>
          <w:sz w:val="14"/>
          <w:szCs w:val="14"/>
          <w:lang w:val="en-US" w:eastAsia="en-US"/>
        </w:rPr>
        <w:t xml:space="preserve"> </w:t>
      </w:r>
      <w:r w:rsidR="009959A1" w:rsidRPr="0093650D">
        <w:rPr>
          <w:rFonts w:cs="Arial"/>
          <w:b w:val="0"/>
          <w:bCs w:val="0"/>
          <w:sz w:val="14"/>
          <w:szCs w:val="14"/>
          <w:lang w:val="en-US" w:eastAsia="en-US"/>
        </w:rPr>
        <w:t>A Pre-Certification must be obtained prior to all Inpatient admissions, except in the case of an emergency admission.  In the event of an emergency inpatient admission, the provider must notify Cigna Healthcare, Inc. within 48 hours of confinement</w:t>
      </w:r>
      <w:r w:rsidR="009959A1" w:rsidRPr="0093650D">
        <w:rPr>
          <w:rFonts w:cs="Arial"/>
          <w:sz w:val="14"/>
          <w:szCs w:val="14"/>
          <w:lang w:val="en-US" w:eastAsia="en-US"/>
        </w:rPr>
        <w:t>.  Failure to obtain required pre-certification could result in a benefit payment reduction or denial.</w:t>
      </w:r>
    </w:p>
    <w:p w14:paraId="46C39630" w14:textId="55621264" w:rsidR="009959A1" w:rsidRDefault="00547EF4" w:rsidP="009959A1">
      <w:pPr>
        <w:pStyle w:val="Heading3"/>
        <w:rPr>
          <w:rFonts w:cs="Arial"/>
          <w:sz w:val="14"/>
          <w:szCs w:val="14"/>
          <w:lang w:val="en-US" w:eastAsia="en-US"/>
        </w:rPr>
      </w:pPr>
      <w:r>
        <w:rPr>
          <w:rFonts w:cs="Arial"/>
          <w:b w:val="0"/>
          <w:bCs w:val="0"/>
          <w:sz w:val="14"/>
          <w:szCs w:val="14"/>
          <w:lang w:val="en-US" w:eastAsia="en-US"/>
        </w:rPr>
        <w:t>2</w:t>
      </w:r>
      <w:r w:rsidR="00F43BD3" w:rsidRPr="0093650D">
        <w:rPr>
          <w:rFonts w:cs="Arial"/>
          <w:b w:val="0"/>
          <w:bCs w:val="0"/>
          <w:sz w:val="14"/>
          <w:szCs w:val="14"/>
          <w:lang w:val="en-US" w:eastAsia="en-US"/>
        </w:rPr>
        <w:t xml:space="preserve"> </w:t>
      </w:r>
      <w:r w:rsidR="009959A1" w:rsidRPr="0093650D">
        <w:rPr>
          <w:rFonts w:cs="Arial"/>
          <w:b w:val="0"/>
          <w:bCs w:val="0"/>
          <w:sz w:val="14"/>
          <w:szCs w:val="14"/>
          <w:lang w:val="en-US" w:eastAsia="en-US"/>
        </w:rPr>
        <w:t xml:space="preserve">A Pre-Certification must be obtained prior to selected outpatient procedures and diagnostic testing.  </w:t>
      </w:r>
      <w:r w:rsidR="009959A1" w:rsidRPr="0093650D">
        <w:rPr>
          <w:rFonts w:cs="Arial"/>
          <w:sz w:val="14"/>
          <w:szCs w:val="14"/>
          <w:lang w:val="en-US" w:eastAsia="en-US"/>
        </w:rPr>
        <w:t>Failure to obtain required pre-certification could result in a benefit payment reduction or denial.</w:t>
      </w:r>
    </w:p>
    <w:p w14:paraId="78C79A8D" w14:textId="1C811932" w:rsidR="0036242C" w:rsidRPr="00EA40FB" w:rsidRDefault="0036242C" w:rsidP="0036242C">
      <w:pPr>
        <w:rPr>
          <w:rFonts w:ascii="Arial" w:hAnsi="Arial" w:cs="Arial"/>
          <w:sz w:val="14"/>
          <w:szCs w:val="14"/>
        </w:rPr>
      </w:pPr>
      <w:bookmarkStart w:id="0" w:name="_Hlk160445125"/>
      <w:r>
        <w:rPr>
          <w:rFonts w:ascii="Arial" w:hAnsi="Arial" w:cs="Arial"/>
          <w:sz w:val="14"/>
          <w:szCs w:val="14"/>
        </w:rPr>
        <w:t>3 Prescription Coverage is Administered by Express Scripts</w:t>
      </w:r>
      <w:bookmarkEnd w:id="0"/>
      <w:r>
        <w:rPr>
          <w:rFonts w:ascii="Arial" w:hAnsi="Arial" w:cs="Arial"/>
          <w:sz w:val="14"/>
          <w:szCs w:val="14"/>
        </w:rPr>
        <w:t>.</w:t>
      </w:r>
    </w:p>
    <w:p w14:paraId="2E6877C5" w14:textId="77777777" w:rsidR="0036242C" w:rsidRPr="0036242C" w:rsidRDefault="0036242C" w:rsidP="0036242C"/>
    <w:sectPr w:rsidR="0036242C" w:rsidRPr="0036242C" w:rsidSect="0093650D">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3183B"/>
    <w:multiLevelType w:val="hybridMultilevel"/>
    <w:tmpl w:val="459006CE"/>
    <w:lvl w:ilvl="0" w:tplc="2486A2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32"/>
    <w:rsid w:val="00015E98"/>
    <w:rsid w:val="00017827"/>
    <w:rsid w:val="00022089"/>
    <w:rsid w:val="00043DC7"/>
    <w:rsid w:val="00044DDD"/>
    <w:rsid w:val="00046CB4"/>
    <w:rsid w:val="00054FD9"/>
    <w:rsid w:val="000579FB"/>
    <w:rsid w:val="000632F6"/>
    <w:rsid w:val="00086A3E"/>
    <w:rsid w:val="00097C5E"/>
    <w:rsid w:val="000A17D3"/>
    <w:rsid w:val="000A22D0"/>
    <w:rsid w:val="000B318C"/>
    <w:rsid w:val="000C3189"/>
    <w:rsid w:val="000D0D8B"/>
    <w:rsid w:val="000D2EA4"/>
    <w:rsid w:val="000D389C"/>
    <w:rsid w:val="000F09BC"/>
    <w:rsid w:val="000F20A7"/>
    <w:rsid w:val="00105FC5"/>
    <w:rsid w:val="00135C20"/>
    <w:rsid w:val="00176A25"/>
    <w:rsid w:val="00177F44"/>
    <w:rsid w:val="001B4A51"/>
    <w:rsid w:val="001D1A8D"/>
    <w:rsid w:val="001F5401"/>
    <w:rsid w:val="001F6950"/>
    <w:rsid w:val="002115F2"/>
    <w:rsid w:val="00217B04"/>
    <w:rsid w:val="0023072F"/>
    <w:rsid w:val="00237397"/>
    <w:rsid w:val="00292B87"/>
    <w:rsid w:val="00293A32"/>
    <w:rsid w:val="002A372E"/>
    <w:rsid w:val="002D46FB"/>
    <w:rsid w:val="002D4944"/>
    <w:rsid w:val="002D69D3"/>
    <w:rsid w:val="002F292C"/>
    <w:rsid w:val="002F2BAF"/>
    <w:rsid w:val="00312974"/>
    <w:rsid w:val="003129D8"/>
    <w:rsid w:val="003168A8"/>
    <w:rsid w:val="003253C4"/>
    <w:rsid w:val="00332A43"/>
    <w:rsid w:val="0036242C"/>
    <w:rsid w:val="003868F9"/>
    <w:rsid w:val="00391476"/>
    <w:rsid w:val="0039376E"/>
    <w:rsid w:val="003C40A0"/>
    <w:rsid w:val="003D5D1A"/>
    <w:rsid w:val="003E325F"/>
    <w:rsid w:val="003E6957"/>
    <w:rsid w:val="003F141E"/>
    <w:rsid w:val="00404D21"/>
    <w:rsid w:val="004259EC"/>
    <w:rsid w:val="004317FF"/>
    <w:rsid w:val="00446E52"/>
    <w:rsid w:val="00461C30"/>
    <w:rsid w:val="00497448"/>
    <w:rsid w:val="004E3894"/>
    <w:rsid w:val="00526BA2"/>
    <w:rsid w:val="0053415B"/>
    <w:rsid w:val="00546726"/>
    <w:rsid w:val="00547EF4"/>
    <w:rsid w:val="00556D70"/>
    <w:rsid w:val="005A4BA5"/>
    <w:rsid w:val="005C2FB5"/>
    <w:rsid w:val="005C446A"/>
    <w:rsid w:val="005E10F8"/>
    <w:rsid w:val="005E72A6"/>
    <w:rsid w:val="005F4BB4"/>
    <w:rsid w:val="00603EAA"/>
    <w:rsid w:val="00610904"/>
    <w:rsid w:val="00611C5B"/>
    <w:rsid w:val="00616FE6"/>
    <w:rsid w:val="00630419"/>
    <w:rsid w:val="00630F20"/>
    <w:rsid w:val="006518AE"/>
    <w:rsid w:val="006541B2"/>
    <w:rsid w:val="00660068"/>
    <w:rsid w:val="00690D83"/>
    <w:rsid w:val="00691189"/>
    <w:rsid w:val="00695A12"/>
    <w:rsid w:val="00697FD9"/>
    <w:rsid w:val="006A676B"/>
    <w:rsid w:val="006A6A56"/>
    <w:rsid w:val="006B5FA9"/>
    <w:rsid w:val="006D4BE8"/>
    <w:rsid w:val="007005D6"/>
    <w:rsid w:val="00712CBC"/>
    <w:rsid w:val="00743E69"/>
    <w:rsid w:val="00745DEA"/>
    <w:rsid w:val="0075354C"/>
    <w:rsid w:val="007700F4"/>
    <w:rsid w:val="0078572F"/>
    <w:rsid w:val="0079348B"/>
    <w:rsid w:val="007A69A9"/>
    <w:rsid w:val="007B574D"/>
    <w:rsid w:val="007C14B6"/>
    <w:rsid w:val="007D1B43"/>
    <w:rsid w:val="00800F9E"/>
    <w:rsid w:val="00802F58"/>
    <w:rsid w:val="0082469D"/>
    <w:rsid w:val="00831DEB"/>
    <w:rsid w:val="008627B3"/>
    <w:rsid w:val="00867244"/>
    <w:rsid w:val="00867926"/>
    <w:rsid w:val="00872CB4"/>
    <w:rsid w:val="00881FD5"/>
    <w:rsid w:val="008854B9"/>
    <w:rsid w:val="008B78E5"/>
    <w:rsid w:val="008C015F"/>
    <w:rsid w:val="008D1FB0"/>
    <w:rsid w:val="008D3EF0"/>
    <w:rsid w:val="008E0570"/>
    <w:rsid w:val="008E293F"/>
    <w:rsid w:val="008F07C9"/>
    <w:rsid w:val="0090043C"/>
    <w:rsid w:val="00917438"/>
    <w:rsid w:val="009175B3"/>
    <w:rsid w:val="00932E16"/>
    <w:rsid w:val="0093650D"/>
    <w:rsid w:val="00937E2B"/>
    <w:rsid w:val="00974F6D"/>
    <w:rsid w:val="009959A1"/>
    <w:rsid w:val="00997FEB"/>
    <w:rsid w:val="009B4519"/>
    <w:rsid w:val="009E6931"/>
    <w:rsid w:val="009F6F02"/>
    <w:rsid w:val="00A519AD"/>
    <w:rsid w:val="00A51CE4"/>
    <w:rsid w:val="00A662A2"/>
    <w:rsid w:val="00A758DB"/>
    <w:rsid w:val="00A93163"/>
    <w:rsid w:val="00A97B9F"/>
    <w:rsid w:val="00AA0932"/>
    <w:rsid w:val="00AA5562"/>
    <w:rsid w:val="00AC617E"/>
    <w:rsid w:val="00AD28CF"/>
    <w:rsid w:val="00AE08CB"/>
    <w:rsid w:val="00AE75B4"/>
    <w:rsid w:val="00B2092B"/>
    <w:rsid w:val="00B21DD7"/>
    <w:rsid w:val="00B223D4"/>
    <w:rsid w:val="00B578A1"/>
    <w:rsid w:val="00B673D2"/>
    <w:rsid w:val="00B72FE8"/>
    <w:rsid w:val="00B8791C"/>
    <w:rsid w:val="00B9459E"/>
    <w:rsid w:val="00B958BA"/>
    <w:rsid w:val="00B9614E"/>
    <w:rsid w:val="00BA6A14"/>
    <w:rsid w:val="00BA6A53"/>
    <w:rsid w:val="00BB634E"/>
    <w:rsid w:val="00BB719C"/>
    <w:rsid w:val="00BE2467"/>
    <w:rsid w:val="00BE4864"/>
    <w:rsid w:val="00BF38D3"/>
    <w:rsid w:val="00C360E6"/>
    <w:rsid w:val="00C41243"/>
    <w:rsid w:val="00C56F45"/>
    <w:rsid w:val="00C64FA8"/>
    <w:rsid w:val="00C72DAF"/>
    <w:rsid w:val="00C861DD"/>
    <w:rsid w:val="00CB7A94"/>
    <w:rsid w:val="00CC04E8"/>
    <w:rsid w:val="00CE0159"/>
    <w:rsid w:val="00CE143B"/>
    <w:rsid w:val="00CF0A9B"/>
    <w:rsid w:val="00CF324D"/>
    <w:rsid w:val="00D10444"/>
    <w:rsid w:val="00D16F5F"/>
    <w:rsid w:val="00D33B6B"/>
    <w:rsid w:val="00D4021E"/>
    <w:rsid w:val="00D62A4D"/>
    <w:rsid w:val="00D7319F"/>
    <w:rsid w:val="00D8287F"/>
    <w:rsid w:val="00E02B9E"/>
    <w:rsid w:val="00E30838"/>
    <w:rsid w:val="00E35367"/>
    <w:rsid w:val="00E37A8B"/>
    <w:rsid w:val="00E557AC"/>
    <w:rsid w:val="00E72CDC"/>
    <w:rsid w:val="00E75AEE"/>
    <w:rsid w:val="00EC05D4"/>
    <w:rsid w:val="00EC1DF2"/>
    <w:rsid w:val="00ED5C32"/>
    <w:rsid w:val="00EE3C4F"/>
    <w:rsid w:val="00EE4A19"/>
    <w:rsid w:val="00F03F5B"/>
    <w:rsid w:val="00F43BD3"/>
    <w:rsid w:val="00F65BC5"/>
    <w:rsid w:val="00F74143"/>
    <w:rsid w:val="00FC04DB"/>
    <w:rsid w:val="00FF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B7BC"/>
  <w15:chartTrackingRefBased/>
  <w15:docId w15:val="{7518A4DD-EA98-486D-B67F-F8A1B130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b/>
      <w:bCs/>
      <w:lang w:val="x-none" w:eastAsia="x-none"/>
    </w:rPr>
  </w:style>
  <w:style w:type="paragraph" w:styleId="Heading2">
    <w:name w:val="heading 2"/>
    <w:basedOn w:val="Normal"/>
    <w:next w:val="Normal"/>
    <w:link w:val="Heading2Char"/>
    <w:qFormat/>
    <w:pPr>
      <w:keepNext/>
      <w:outlineLvl w:val="1"/>
    </w:pPr>
    <w:rPr>
      <w:rFonts w:ascii="Arial" w:hAnsi="Arial"/>
      <w:b/>
      <w:bCs/>
      <w:sz w:val="20"/>
      <w:lang w:val="x-none" w:eastAsia="x-none"/>
    </w:rPr>
  </w:style>
  <w:style w:type="paragraph" w:styleId="Heading3">
    <w:name w:val="heading 3"/>
    <w:basedOn w:val="Normal"/>
    <w:next w:val="Normal"/>
    <w:link w:val="Heading3Char"/>
    <w:qFormat/>
    <w:pPr>
      <w:keepNext/>
      <w:outlineLvl w:val="2"/>
    </w:pPr>
    <w:rPr>
      <w:rFonts w:ascii="Arial" w:hAnsi="Arial"/>
      <w:b/>
      <w:bCs/>
      <w:sz w:val="18"/>
      <w:lang w:val="x-none" w:eastAsia="x-none"/>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8">
    <w:name w:val="heading 8"/>
    <w:basedOn w:val="Normal"/>
    <w:next w:val="Normal"/>
    <w:qFormat/>
    <w:pPr>
      <w:keepNext/>
      <w:outlineLvl w:val="7"/>
    </w:pPr>
    <w:rPr>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bCs/>
      <w:sz w:val="32"/>
      <w:lang w:val="x-none" w:eastAsia="x-none"/>
    </w:rPr>
  </w:style>
  <w:style w:type="paragraph" w:styleId="BodyText">
    <w:name w:val="Body Text"/>
    <w:basedOn w:val="Normal"/>
    <w:link w:val="BodyTextChar"/>
    <w:semiHidden/>
    <w:rPr>
      <w:rFonts w:ascii="Arial" w:hAnsi="Arial"/>
      <w:b/>
      <w:bCs/>
      <w:i/>
      <w:iCs/>
      <w:sz w:val="20"/>
      <w:lang w:val="x-none" w:eastAsia="x-none"/>
    </w:rPr>
  </w:style>
  <w:style w:type="paragraph" w:styleId="BalloonText">
    <w:name w:val="Balloon Text"/>
    <w:basedOn w:val="Normal"/>
    <w:link w:val="BalloonTextChar"/>
    <w:uiPriority w:val="99"/>
    <w:semiHidden/>
    <w:unhideWhenUsed/>
    <w:rsid w:val="007D1B43"/>
    <w:rPr>
      <w:rFonts w:ascii="Tahoma" w:hAnsi="Tahoma"/>
      <w:sz w:val="16"/>
      <w:szCs w:val="16"/>
      <w:lang w:val="x-none" w:eastAsia="x-none"/>
    </w:rPr>
  </w:style>
  <w:style w:type="character" w:customStyle="1" w:styleId="BalloonTextChar">
    <w:name w:val="Balloon Text Char"/>
    <w:link w:val="BalloonText"/>
    <w:uiPriority w:val="99"/>
    <w:semiHidden/>
    <w:rsid w:val="007D1B43"/>
    <w:rPr>
      <w:rFonts w:ascii="Tahoma" w:hAnsi="Tahoma" w:cs="Tahoma"/>
      <w:sz w:val="16"/>
      <w:szCs w:val="16"/>
    </w:rPr>
  </w:style>
  <w:style w:type="character" w:customStyle="1" w:styleId="Heading1Char">
    <w:name w:val="Heading 1 Char"/>
    <w:link w:val="Heading1"/>
    <w:rsid w:val="007700F4"/>
    <w:rPr>
      <w:rFonts w:ascii="Arial" w:hAnsi="Arial" w:cs="Arial"/>
      <w:b/>
      <w:bCs/>
      <w:sz w:val="24"/>
      <w:szCs w:val="24"/>
    </w:rPr>
  </w:style>
  <w:style w:type="character" w:customStyle="1" w:styleId="Heading2Char">
    <w:name w:val="Heading 2 Char"/>
    <w:link w:val="Heading2"/>
    <w:rsid w:val="007700F4"/>
    <w:rPr>
      <w:rFonts w:ascii="Arial" w:hAnsi="Arial" w:cs="Arial"/>
      <w:b/>
      <w:bCs/>
      <w:szCs w:val="24"/>
    </w:rPr>
  </w:style>
  <w:style w:type="character" w:customStyle="1" w:styleId="Heading3Char">
    <w:name w:val="Heading 3 Char"/>
    <w:link w:val="Heading3"/>
    <w:rsid w:val="007700F4"/>
    <w:rPr>
      <w:rFonts w:ascii="Arial" w:hAnsi="Arial" w:cs="Arial"/>
      <w:b/>
      <w:bCs/>
      <w:sz w:val="18"/>
      <w:szCs w:val="24"/>
    </w:rPr>
  </w:style>
  <w:style w:type="character" w:customStyle="1" w:styleId="TitleChar">
    <w:name w:val="Title Char"/>
    <w:link w:val="Title"/>
    <w:rsid w:val="007700F4"/>
    <w:rPr>
      <w:rFonts w:ascii="Arial" w:hAnsi="Arial" w:cs="Arial"/>
      <w:b/>
      <w:bCs/>
      <w:sz w:val="32"/>
      <w:szCs w:val="24"/>
    </w:rPr>
  </w:style>
  <w:style w:type="character" w:customStyle="1" w:styleId="BodyTextChar">
    <w:name w:val="Body Text Char"/>
    <w:link w:val="BodyText"/>
    <w:semiHidden/>
    <w:rsid w:val="007700F4"/>
    <w:rPr>
      <w:rFonts w:ascii="Arial" w:hAnsi="Arial" w:cs="Arial"/>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9668">
      <w:bodyDiv w:val="1"/>
      <w:marLeft w:val="0"/>
      <w:marRight w:val="0"/>
      <w:marTop w:val="0"/>
      <w:marBottom w:val="0"/>
      <w:divBdr>
        <w:top w:val="none" w:sz="0" w:space="0" w:color="auto"/>
        <w:left w:val="none" w:sz="0" w:space="0" w:color="auto"/>
        <w:bottom w:val="none" w:sz="0" w:space="0" w:color="auto"/>
        <w:right w:val="none" w:sz="0" w:space="0" w:color="auto"/>
      </w:divBdr>
    </w:div>
    <w:div w:id="2110000719">
      <w:bodyDiv w:val="1"/>
      <w:marLeft w:val="0"/>
      <w:marRight w:val="0"/>
      <w:marTop w:val="0"/>
      <w:marBottom w:val="0"/>
      <w:divBdr>
        <w:top w:val="none" w:sz="0" w:space="0" w:color="auto"/>
        <w:left w:val="none" w:sz="0" w:space="0" w:color="auto"/>
        <w:bottom w:val="none" w:sz="0" w:space="0" w:color="auto"/>
        <w:right w:val="none" w:sz="0" w:space="0" w:color="auto"/>
      </w:divBdr>
      <w:divsChild>
        <w:div w:id="890001841">
          <w:marLeft w:val="0"/>
          <w:marRight w:val="0"/>
          <w:marTop w:val="19"/>
          <w:marBottom w:val="0"/>
          <w:divBdr>
            <w:top w:val="none" w:sz="0" w:space="0" w:color="auto"/>
            <w:left w:val="none" w:sz="0" w:space="0" w:color="auto"/>
            <w:bottom w:val="none" w:sz="0" w:space="0" w:color="auto"/>
            <w:right w:val="none" w:sz="0" w:space="0" w:color="auto"/>
          </w:divBdr>
          <w:divsChild>
            <w:div w:id="1474985020">
              <w:marLeft w:val="0"/>
              <w:marRight w:val="0"/>
              <w:marTop w:val="0"/>
              <w:marBottom w:val="0"/>
              <w:divBdr>
                <w:top w:val="none" w:sz="0" w:space="0" w:color="auto"/>
                <w:left w:val="single" w:sz="8" w:space="5" w:color="D0D0D0"/>
                <w:bottom w:val="none" w:sz="0" w:space="0" w:color="auto"/>
                <w:right w:val="single" w:sz="8" w:space="5" w:color="D0D0D0"/>
              </w:divBdr>
              <w:divsChild>
                <w:div w:id="1742672469">
                  <w:marLeft w:val="0"/>
                  <w:marRight w:val="0"/>
                  <w:marTop w:val="0"/>
                  <w:marBottom w:val="0"/>
                  <w:divBdr>
                    <w:top w:val="none" w:sz="0" w:space="0" w:color="auto"/>
                    <w:left w:val="none" w:sz="0" w:space="0" w:color="auto"/>
                    <w:bottom w:val="none" w:sz="0" w:space="0" w:color="auto"/>
                    <w:right w:val="none" w:sz="0" w:space="0" w:color="auto"/>
                  </w:divBdr>
                  <w:divsChild>
                    <w:div w:id="1579555741">
                      <w:marLeft w:val="187"/>
                      <w:marRight w:val="187"/>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E0A1-F3B8-41A8-87D3-C189F0F3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446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MEDICAL PLAN COMPARISON</vt:lpstr>
    </vt:vector>
  </TitlesOfParts>
  <Company>METRO</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PLAN COMPARISON</dc:title>
  <dc:subject/>
  <dc:creator>mpettiford</dc:creator>
  <cp:keywords/>
  <dc:description/>
  <cp:lastModifiedBy>Tina</cp:lastModifiedBy>
  <cp:revision>7</cp:revision>
  <cp:lastPrinted>2024-03-04T20:19:00Z</cp:lastPrinted>
  <dcterms:created xsi:type="dcterms:W3CDTF">2024-03-04T17:38:00Z</dcterms:created>
  <dcterms:modified xsi:type="dcterms:W3CDTF">2024-11-08T17:28:00Z</dcterms:modified>
</cp:coreProperties>
</file>